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document.xml" ContentType="application/vnd.openxmlformats-officedocument.wordprocessingml.document.main+xml"/>
  <Override PartName="/word/footer2.xml" ContentType="application/vnd.openxmlformats-officedocument.wordprocessingml.footer+xml"/>
  <Override PartName="/word/fontTable.xml" ContentType="application/vnd.openxmlformats-officedocument.wordprocessingml.fontTable+xml"/>
  <Override PartName="/word/header2.xml" ContentType="application/vnd.openxmlformats-officedocument.wordprocessingml.header+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rPr>
          <w:lang w:eastAsia="fr-FR"/>
        </w:rPr>
      </w:pPr>
      <w:r>
        <w:rPr>
          <w:lang w:eastAsia="fr-FR"/>
        </w:rPr>
      </w:r>
    </w:p>
    <w:p>
      <w:pPr>
        <w:pStyle w:val="NoSpacing"/>
        <w:rPr>
          <w:lang w:eastAsia="fr-FR"/>
        </w:rPr>
      </w:pPr>
      <w:r>
        <w:rPr>
          <w:lang w:eastAsia="fr-FR"/>
        </w:rPr>
      </w:r>
    </w:p>
    <w:p>
      <w:pPr>
        <w:pStyle w:val="NoSpacing"/>
        <w:pBdr>
          <w:top w:val="single" w:sz="4" w:space="3" w:color="000000"/>
          <w:left w:val="single" w:sz="4" w:space="4" w:color="000000"/>
          <w:bottom w:val="single" w:sz="4" w:space="1" w:color="000000"/>
          <w:right w:val="single" w:sz="4" w:space="4" w:color="000000"/>
        </w:pBdr>
        <w:jc w:val="center"/>
        <w:rPr>
          <w:b/>
          <w:bCs/>
          <w:sz w:val="28"/>
          <w:szCs w:val="28"/>
          <w:lang w:eastAsia="fr-FR"/>
        </w:rPr>
      </w:pPr>
      <w:r>
        <w:rPr>
          <w:b/>
          <w:bCs/>
          <w:sz w:val="28"/>
          <w:szCs w:val="28"/>
          <w:lang w:eastAsia="fr-FR"/>
        </w:rPr>
        <w:t>RESPONSABLE</w:t>
      </w:r>
      <w:r>
        <w:rPr>
          <w:b/>
          <w:bCs/>
          <w:sz w:val="28"/>
          <w:szCs w:val="28"/>
          <w:lang w:eastAsia="fr-FR"/>
        </w:rPr>
        <w:t xml:space="preserve"> COMMUNICATION</w:t>
      </w:r>
    </w:p>
    <w:p>
      <w:pPr>
        <w:pStyle w:val="NoSpacing"/>
        <w:jc w:val="center"/>
        <w:rPr>
          <w:rFonts w:eastAsia="Times New Roman" w:cs="Times New Roman"/>
          <w:kern w:val="0"/>
          <w:sz w:val="20"/>
          <w:szCs w:val="20"/>
          <w:lang w:eastAsia="fr-FR"/>
          <w14:ligatures w14:val="none"/>
        </w:rPr>
      </w:pPr>
      <w:r>
        <w:rPr>
          <w:rFonts w:eastAsia="Times New Roman" w:cs="Times New Roman"/>
          <w:kern w:val="0"/>
          <w:sz w:val="20"/>
          <w:szCs w:val="20"/>
          <w:lang w:eastAsia="fr-FR"/>
          <w14:ligatures w14:val="none"/>
        </w:rPr>
      </w:r>
    </w:p>
    <w:p>
      <w:pPr>
        <w:pStyle w:val="NoSpacing"/>
        <w:rPr>
          <w:rFonts w:eastAsia="Times New Roman" w:cs="Times New Roman"/>
          <w:b/>
          <w:bCs/>
          <w:kern w:val="0"/>
          <w:sz w:val="20"/>
          <w:szCs w:val="20"/>
          <w:lang w:eastAsia="fr-FR"/>
          <w14:ligatures w14:val="none"/>
        </w:rPr>
      </w:pPr>
      <w:r>
        <w:rPr>
          <w:rFonts w:eastAsia="Times New Roman" w:cs="Times New Roman"/>
          <w:b/>
          <w:bCs/>
          <w:kern w:val="0"/>
          <w:sz w:val="20"/>
          <w:szCs w:val="20"/>
          <w:lang w:eastAsia="fr-FR"/>
          <w14:ligatures w14:val="none"/>
        </w:rPr>
      </w:r>
    </w:p>
    <w:p>
      <w:pPr>
        <w:pStyle w:val="NoSpacing"/>
        <w:shd w:val="clear" w:color="auto" w:fill="DAE9F7" w:themeFill="text2" w:themeFillTint="1a"/>
        <w:rPr>
          <w:rFonts w:eastAsia="Times New Roman" w:cs="Times New Roman"/>
          <w:b/>
          <w:bCs/>
          <w:kern w:val="0"/>
          <w:lang w:eastAsia="fr-FR"/>
          <w14:ligatures w14:val="none"/>
        </w:rPr>
      </w:pPr>
      <w:r>
        <w:rPr>
          <w:rFonts w:eastAsia="Times New Roman" w:cs="Times New Roman"/>
          <w:b/>
          <w:bCs/>
          <w:kern w:val="0"/>
          <w:lang w:eastAsia="fr-FR"/>
          <w14:ligatures w14:val="none"/>
        </w:rPr>
        <w:t>Positionnement du poste</w:t>
      </w:r>
    </w:p>
    <w:p>
      <w:pPr>
        <w:pStyle w:val="NoSpacing"/>
        <w:rPr>
          <w:rFonts w:eastAsia="Times New Roman" w:cs="Times New Roman"/>
          <w:kern w:val="0"/>
          <w:lang w:eastAsia="fr-FR"/>
          <w14:ligatures w14:val="none"/>
        </w:rPr>
      </w:pPr>
      <w:r>
        <w:rPr>
          <w:rFonts w:eastAsia="Times New Roman" w:cs="Times New Roman"/>
          <w:kern w:val="0"/>
          <w:lang w:eastAsia="fr-FR"/>
          <w14:ligatures w14:val="none"/>
        </w:rPr>
      </w:r>
    </w:p>
    <w:p>
      <w:pPr>
        <w:pStyle w:val="NoSpacing"/>
        <w:jc w:val="both"/>
        <w:rPr>
          <w:rFonts w:eastAsia="Times New Roman" w:cs="Times New Roman"/>
          <w:kern w:val="0"/>
          <w:lang w:eastAsia="fr-FR"/>
          <w14:ligatures w14:val="none"/>
        </w:rPr>
      </w:pPr>
      <w:r>
        <w:rPr>
          <w:rFonts w:eastAsia="Times New Roman" w:cs="Times New Roman"/>
          <w:kern w:val="0"/>
          <w:lang w:eastAsia="fr-FR"/>
          <w14:ligatures w14:val="none"/>
        </w:rPr>
        <w:t xml:space="preserve">Sous l’autorité de la Directrice du développement économique, touristique et communication de la SPL TAMARUN, le/la </w:t>
      </w:r>
      <w:r>
        <w:rPr>
          <w:rFonts w:eastAsia="Times New Roman" w:cs="Times New Roman"/>
          <w:kern w:val="0"/>
          <w:lang w:eastAsia="fr-FR"/>
          <w14:ligatures w14:val="none"/>
        </w:rPr>
        <w:t>R</w:t>
      </w:r>
      <w:r>
        <w:rPr>
          <w:rFonts w:eastAsia="Times New Roman" w:cs="Times New Roman"/>
          <w:kern w:val="0"/>
          <w:lang w:eastAsia="fr-FR"/>
          <w14:ligatures w14:val="none"/>
        </w:rPr>
        <w:t>esponsable</w:t>
      </w:r>
      <w:r>
        <w:rPr>
          <w:rFonts w:eastAsia="Times New Roman" w:cs="Times New Roman"/>
          <w:kern w:val="0"/>
          <w:lang w:eastAsia="fr-FR"/>
          <w14:ligatures w14:val="none"/>
        </w:rPr>
        <w:t xml:space="preserve"> communication contribue à la définition et assure la mise en œuvre opérationnelle de la stratégie de communication de TAMARUN.</w:t>
      </w:r>
    </w:p>
    <w:p>
      <w:pPr>
        <w:pStyle w:val="NoSpacing"/>
        <w:jc w:val="both"/>
        <w:rPr>
          <w:rFonts w:eastAsia="Times New Roman" w:cs="Times New Roman"/>
          <w:kern w:val="0"/>
          <w:lang w:eastAsia="fr-FR"/>
          <w14:ligatures w14:val="none"/>
        </w:rPr>
      </w:pPr>
      <w:r>
        <w:rPr>
          <w:rFonts w:eastAsia="Times New Roman" w:cs="Times New Roman"/>
          <w:kern w:val="0"/>
          <w:lang w:eastAsia="fr-FR"/>
          <w14:ligatures w14:val="none"/>
        </w:rPr>
        <w:t>Il/elle intervient de manière transversale auprès de l’ensemble des directions et contribue à construire une communication institutionnelle cohérente, contemporaine et identifiable, valorisant les missions de la SPL, ses projets, les sites qu’elle gère ainsi que les équipes et partenaires qui concourent à leur réalisation.</w:t>
      </w:r>
    </w:p>
    <w:p>
      <w:pPr>
        <w:pStyle w:val="NoSpacing"/>
        <w:jc w:val="both"/>
        <w:rPr>
          <w:rFonts w:eastAsia="Times New Roman" w:cs="Times New Roman"/>
          <w:kern w:val="0"/>
          <w:lang w:eastAsia="fr-FR"/>
          <w14:ligatures w14:val="none"/>
        </w:rPr>
      </w:pPr>
      <w:r>
        <w:rPr>
          <w:rFonts w:eastAsia="Times New Roman" w:cs="Times New Roman"/>
          <w:kern w:val="0"/>
          <w:lang w:eastAsia="fr-FR"/>
          <w14:ligatures w14:val="none"/>
        </w:rPr>
        <w:t>Le poste associe une dimension de conseil et de conception, de production de contenus, de coordination des actions de communication et de pilotage des différents supports et prestataires.</w:t>
      </w:r>
    </w:p>
    <w:p>
      <w:pPr>
        <w:pStyle w:val="NoSpacing"/>
        <w:rPr>
          <w:rFonts w:eastAsia="Times New Roman" w:cs="Times New Roman"/>
          <w:b/>
          <w:bCs/>
          <w:kern w:val="0"/>
          <w:lang w:eastAsia="fr-FR"/>
          <w14:ligatures w14:val="none"/>
        </w:rPr>
      </w:pPr>
      <w:r>
        <w:rPr>
          <w:rFonts w:eastAsia="Times New Roman" w:cs="Times New Roman"/>
          <w:b/>
          <w:bCs/>
          <w:kern w:val="0"/>
          <w:lang w:eastAsia="fr-FR"/>
          <w14:ligatures w14:val="none"/>
        </w:rPr>
      </w:r>
    </w:p>
    <w:p>
      <w:pPr>
        <w:pStyle w:val="NoSpacing"/>
        <w:shd w:val="clear" w:color="auto" w:fill="DAE9F7" w:themeFill="text2" w:themeFillTint="1a"/>
        <w:rPr>
          <w:rFonts w:eastAsia="Times New Roman" w:cs="Times New Roman"/>
          <w:b/>
          <w:bCs/>
          <w:kern w:val="0"/>
          <w:lang w:eastAsia="fr-FR"/>
          <w14:ligatures w14:val="none"/>
        </w:rPr>
      </w:pPr>
      <w:r>
        <w:rPr>
          <w:rFonts w:eastAsia="Times New Roman" w:cs="Times New Roman"/>
          <w:b/>
          <w:bCs/>
          <w:kern w:val="0"/>
          <w:lang w:eastAsia="fr-FR"/>
          <w14:ligatures w14:val="none"/>
        </w:rPr>
        <w:t>Missions principales</w:t>
      </w:r>
    </w:p>
    <w:p>
      <w:pPr>
        <w:pStyle w:val="NoSpacing"/>
        <w:rPr>
          <w:rFonts w:eastAsia="Times New Roman" w:cs="Times New Roman"/>
          <w:b/>
          <w:bCs/>
          <w:kern w:val="0"/>
          <w:lang w:eastAsia="fr-FR"/>
          <w14:ligatures w14:val="none"/>
        </w:rPr>
      </w:pPr>
      <w:r>
        <w:rPr>
          <w:rFonts w:eastAsia="Times New Roman" w:cs="Times New Roman"/>
          <w:b/>
          <w:bCs/>
          <w:kern w:val="0"/>
          <w:lang w:eastAsia="fr-FR"/>
          <w14:ligatures w14:val="none"/>
        </w:rPr>
      </w:r>
    </w:p>
    <w:p>
      <w:pPr>
        <w:pStyle w:val="NoSpacing"/>
        <w:rPr>
          <w:rFonts w:eastAsia="Times New Roman" w:cs="Times New Roman"/>
          <w:b/>
          <w:bCs/>
          <w:kern w:val="0"/>
          <w:lang w:eastAsia="fr-FR"/>
          <w14:ligatures w14:val="none"/>
        </w:rPr>
      </w:pPr>
      <w:r>
        <w:rPr>
          <w:rFonts w:eastAsia="Times New Roman" w:cs="Times New Roman"/>
          <w:b/>
          <w:bCs/>
          <w:kern w:val="0"/>
          <w:lang w:eastAsia="fr-FR"/>
          <w14:ligatures w14:val="none"/>
        </w:rPr>
        <w:t>Déployer la stratégie et la ligne éditoriale de TAMARUN</w:t>
      </w:r>
    </w:p>
    <w:p>
      <w:pPr>
        <w:pStyle w:val="NoSpacing"/>
        <w:numPr>
          <w:ilvl w:val="0"/>
          <w:numId w:val="4"/>
        </w:numPr>
        <w:jc w:val="both"/>
        <w:rPr>
          <w:rFonts w:eastAsia="Times New Roman" w:cs="Times New Roman"/>
          <w:kern w:val="0"/>
          <w:lang w:eastAsia="fr-FR"/>
          <w14:ligatures w14:val="none"/>
        </w:rPr>
      </w:pPr>
      <w:r>
        <w:rPr>
          <w:rFonts w:eastAsia="Times New Roman" w:cs="Times New Roman"/>
          <w:kern w:val="0"/>
          <w:lang w:eastAsia="fr-FR"/>
          <w14:ligatures w14:val="none"/>
        </w:rPr>
        <w:t>Participer à la définition et à la mise en œuvre de la stratégie de communication de la SPL en cohérence avec ses orientations et ses différents champs d'intervention.</w:t>
      </w:r>
    </w:p>
    <w:p>
      <w:pPr>
        <w:pStyle w:val="NoSpacing"/>
        <w:numPr>
          <w:ilvl w:val="0"/>
          <w:numId w:val="4"/>
        </w:numPr>
        <w:jc w:val="both"/>
        <w:rPr>
          <w:rFonts w:eastAsia="Times New Roman" w:cs="Times New Roman"/>
          <w:kern w:val="0"/>
          <w:lang w:eastAsia="fr-FR"/>
          <w14:ligatures w14:val="none"/>
        </w:rPr>
      </w:pPr>
      <w:r>
        <w:rPr>
          <w:rFonts w:eastAsia="Times New Roman" w:cs="Times New Roman"/>
          <w:kern w:val="0"/>
          <w:lang w:eastAsia="fr-FR"/>
          <w14:ligatures w14:val="none"/>
        </w:rPr>
        <w:t>Construire et décliner une ligne éditoriale structurée notamment autour de trois axes : les lieux, les projets et les personnes.</w:t>
      </w:r>
    </w:p>
    <w:p>
      <w:pPr>
        <w:pStyle w:val="NoSpacing"/>
        <w:numPr>
          <w:ilvl w:val="0"/>
          <w:numId w:val="4"/>
        </w:numPr>
        <w:jc w:val="both"/>
        <w:rPr>
          <w:rFonts w:eastAsia="Times New Roman" w:cs="Times New Roman"/>
          <w:kern w:val="0"/>
          <w:lang w:eastAsia="fr-FR"/>
          <w14:ligatures w14:val="none"/>
        </w:rPr>
      </w:pPr>
      <w:r>
        <w:rPr>
          <w:rFonts w:eastAsia="Times New Roman" w:cs="Times New Roman"/>
          <w:kern w:val="0"/>
          <w:lang w:eastAsia="fr-FR"/>
          <w14:ligatures w14:val="none"/>
        </w:rPr>
        <w:t>Elaborer et tenir à jour un calendrier éditorial annuel partagé avec les différentes directions.</w:t>
      </w:r>
    </w:p>
    <w:p>
      <w:pPr>
        <w:pStyle w:val="NoSpacing"/>
        <w:numPr>
          <w:ilvl w:val="0"/>
          <w:numId w:val="4"/>
        </w:numPr>
        <w:jc w:val="both"/>
        <w:rPr>
          <w:rFonts w:eastAsia="Times New Roman" w:cs="Times New Roman"/>
          <w:kern w:val="0"/>
          <w:lang w:eastAsia="fr-FR"/>
          <w14:ligatures w14:val="none"/>
        </w:rPr>
      </w:pPr>
      <w:r>
        <w:rPr>
          <w:rFonts w:eastAsia="Times New Roman" w:cs="Times New Roman"/>
          <w:kern w:val="0"/>
          <w:lang w:eastAsia="fr-FR"/>
          <w14:ligatures w14:val="none"/>
        </w:rPr>
        <w:t>Conseiller la Direction générale et les directions opérationnelles dans leurs besoins de communication.</w:t>
      </w:r>
    </w:p>
    <w:p>
      <w:pPr>
        <w:pStyle w:val="NoSpacing"/>
        <w:jc w:val="both"/>
        <w:rPr>
          <w:rFonts w:eastAsia="Times New Roman" w:cs="Times New Roman"/>
          <w:b/>
          <w:bCs/>
          <w:kern w:val="0"/>
          <w:lang w:eastAsia="fr-FR"/>
          <w14:ligatures w14:val="none"/>
        </w:rPr>
      </w:pPr>
      <w:r>
        <w:rPr>
          <w:rFonts w:eastAsia="Times New Roman" w:cs="Times New Roman"/>
          <w:b/>
          <w:bCs/>
          <w:kern w:val="0"/>
          <w:lang w:eastAsia="fr-FR"/>
          <w14:ligatures w14:val="none"/>
        </w:rPr>
        <w:t>Piloter la communication digitale</w:t>
      </w:r>
    </w:p>
    <w:p>
      <w:pPr>
        <w:pStyle w:val="NoSpacing"/>
        <w:numPr>
          <w:ilvl w:val="0"/>
          <w:numId w:val="5"/>
        </w:numPr>
        <w:jc w:val="both"/>
        <w:rPr>
          <w:rFonts w:eastAsia="Times New Roman" w:cs="Times New Roman"/>
          <w:kern w:val="0"/>
          <w:lang w:eastAsia="fr-FR"/>
          <w14:ligatures w14:val="none"/>
        </w:rPr>
      </w:pPr>
      <w:r>
        <w:rPr>
          <w:rFonts w:eastAsia="Times New Roman" w:cs="Times New Roman"/>
          <w:kern w:val="0"/>
          <w:lang w:eastAsia="fr-FR"/>
          <w14:ligatures w14:val="none"/>
        </w:rPr>
        <w:t>Administrer et animer les différents réseaux sociaux de TAMARUN, notamment LinkedIn, Facebook et Instagram</w:t>
      </w:r>
    </w:p>
    <w:p>
      <w:pPr>
        <w:pStyle w:val="NoSpacing"/>
        <w:numPr>
          <w:ilvl w:val="0"/>
          <w:numId w:val="5"/>
        </w:numPr>
        <w:jc w:val="both"/>
        <w:rPr>
          <w:rFonts w:eastAsia="Times New Roman" w:cs="Times New Roman"/>
          <w:kern w:val="0"/>
          <w:lang w:eastAsia="fr-FR"/>
          <w14:ligatures w14:val="none"/>
        </w:rPr>
      </w:pPr>
      <w:r>
        <w:rPr>
          <w:rFonts w:eastAsia="Times New Roman" w:cs="Times New Roman"/>
          <w:kern w:val="0"/>
          <w:lang w:eastAsia="fr-FR"/>
          <w14:ligatures w14:val="none"/>
        </w:rPr>
        <w:t>Concevoir, rédiger, programmer et publier les contenus</w:t>
      </w:r>
    </w:p>
    <w:p>
      <w:pPr>
        <w:pStyle w:val="NoSpacing"/>
        <w:numPr>
          <w:ilvl w:val="0"/>
          <w:numId w:val="5"/>
        </w:numPr>
        <w:jc w:val="both"/>
        <w:rPr>
          <w:rFonts w:eastAsia="Times New Roman" w:cs="Times New Roman"/>
          <w:kern w:val="0"/>
          <w:lang w:eastAsia="fr-FR"/>
          <w14:ligatures w14:val="none"/>
        </w:rPr>
      </w:pPr>
      <w:r>
        <w:rPr>
          <w:rFonts w:eastAsia="Times New Roman" w:cs="Times New Roman"/>
          <w:kern w:val="0"/>
          <w:lang w:eastAsia="fr-FR"/>
          <w14:ligatures w14:val="none"/>
        </w:rPr>
        <w:t>Développer des formats adaptés aux différents canaux : photographies, vidéos courtes, interviews, portraits, actualités, valorisation des projets et des sites</w:t>
      </w:r>
    </w:p>
    <w:p>
      <w:pPr>
        <w:pStyle w:val="NoSpacing"/>
        <w:numPr>
          <w:ilvl w:val="0"/>
          <w:numId w:val="5"/>
        </w:numPr>
        <w:jc w:val="both"/>
        <w:rPr>
          <w:rFonts w:eastAsia="Times New Roman" w:cs="Times New Roman"/>
          <w:kern w:val="0"/>
          <w:lang w:eastAsia="fr-FR"/>
          <w14:ligatures w14:val="none"/>
        </w:rPr>
      </w:pPr>
      <w:r>
        <w:rPr>
          <w:rFonts w:eastAsia="Times New Roman" w:cs="Times New Roman"/>
          <w:kern w:val="0"/>
          <w:lang w:eastAsia="fr-FR"/>
          <w14:ligatures w14:val="none"/>
        </w:rPr>
        <w:t>Assurer la modération et le suivi des publications et analyser régulièrement leurs performances</w:t>
      </w:r>
    </w:p>
    <w:p>
      <w:pPr>
        <w:pStyle w:val="NoSpacing"/>
        <w:numPr>
          <w:ilvl w:val="0"/>
          <w:numId w:val="5"/>
        </w:numPr>
        <w:jc w:val="both"/>
        <w:rPr>
          <w:rFonts w:eastAsia="Times New Roman" w:cs="Times New Roman"/>
          <w:kern w:val="0"/>
          <w:lang w:eastAsia="fr-FR"/>
          <w14:ligatures w14:val="none"/>
        </w:rPr>
      </w:pPr>
      <w:r>
        <w:rPr>
          <w:rFonts w:eastAsia="Times New Roman" w:cs="Times New Roman"/>
          <w:kern w:val="0"/>
          <w:lang w:eastAsia="fr-FR"/>
          <w14:ligatures w14:val="none"/>
        </w:rPr>
        <w:t>Participer à l'évolution du site internet et assurer l'actualisation régulière de ses contenus</w:t>
      </w:r>
    </w:p>
    <w:p>
      <w:pPr>
        <w:pStyle w:val="NoSpacing"/>
        <w:jc w:val="both"/>
        <w:rPr>
          <w:rFonts w:eastAsia="Times New Roman" w:cs="Times New Roman"/>
          <w:b/>
          <w:bCs/>
          <w:kern w:val="0"/>
          <w:lang w:eastAsia="fr-FR"/>
          <w14:ligatures w14:val="none"/>
        </w:rPr>
      </w:pPr>
      <w:r>
        <w:rPr>
          <w:rFonts w:eastAsia="Times New Roman" w:cs="Times New Roman"/>
          <w:b/>
          <w:bCs/>
          <w:kern w:val="0"/>
          <w:lang w:eastAsia="fr-FR"/>
          <w14:ligatures w14:val="none"/>
        </w:rPr>
        <w:t>Produire et coordonner les contenus</w:t>
      </w:r>
    </w:p>
    <w:p>
      <w:pPr>
        <w:pStyle w:val="NoSpacing"/>
        <w:numPr>
          <w:ilvl w:val="0"/>
          <w:numId w:val="6"/>
        </w:numPr>
        <w:jc w:val="both"/>
        <w:rPr>
          <w:rFonts w:eastAsia="Times New Roman" w:cs="Times New Roman"/>
          <w:kern w:val="0"/>
          <w:lang w:eastAsia="fr-FR"/>
          <w14:ligatures w14:val="none"/>
        </w:rPr>
      </w:pPr>
      <w:r>
        <w:rPr>
          <w:rFonts w:eastAsia="Times New Roman" w:cs="Times New Roman"/>
          <w:kern w:val="0"/>
          <w:lang w:eastAsia="fr-FR"/>
          <w14:ligatures w14:val="none"/>
        </w:rPr>
        <w:t>Identifier les sujets susceptibles de valoriser l'activité de TAMARUN et de ses différentes directions</w:t>
      </w:r>
    </w:p>
    <w:p>
      <w:pPr>
        <w:pStyle w:val="NoSpacing"/>
        <w:numPr>
          <w:ilvl w:val="0"/>
          <w:numId w:val="6"/>
        </w:numPr>
        <w:jc w:val="both"/>
        <w:rPr>
          <w:rFonts w:eastAsia="Times New Roman" w:cs="Times New Roman"/>
          <w:kern w:val="0"/>
          <w:lang w:eastAsia="fr-FR"/>
          <w14:ligatures w14:val="none"/>
        </w:rPr>
      </w:pPr>
      <w:r>
        <w:rPr>
          <w:rFonts w:eastAsia="Times New Roman" w:cs="Times New Roman"/>
          <w:kern w:val="0"/>
          <w:lang w:eastAsia="fr-FR"/>
          <w14:ligatures w14:val="none"/>
        </w:rPr>
        <w:t>Réaliser ou coordonner la production de contenus rédactionnels, photographiques et audiovisuels</w:t>
      </w:r>
    </w:p>
    <w:p>
      <w:pPr>
        <w:pStyle w:val="NoSpacing"/>
        <w:numPr>
          <w:ilvl w:val="0"/>
          <w:numId w:val="6"/>
        </w:numPr>
        <w:jc w:val="both"/>
        <w:rPr>
          <w:rFonts w:eastAsia="Times New Roman" w:cs="Times New Roman"/>
          <w:kern w:val="0"/>
          <w:lang w:eastAsia="fr-FR"/>
          <w14:ligatures w14:val="none"/>
        </w:rPr>
      </w:pPr>
      <w:r>
        <w:rPr>
          <w:rFonts w:eastAsia="Times New Roman" w:cs="Times New Roman"/>
          <w:kern w:val="0"/>
          <w:lang w:eastAsia="fr-FR"/>
          <w14:ligatures w14:val="none"/>
        </w:rPr>
        <w:t>Organiser progressivement une photothèque et vidéothèque structurée, accessible et exploitable par la SPL</w:t>
      </w:r>
    </w:p>
    <w:p>
      <w:pPr>
        <w:pStyle w:val="NoSpacing"/>
        <w:numPr>
          <w:ilvl w:val="0"/>
          <w:numId w:val="6"/>
        </w:numPr>
        <w:jc w:val="both"/>
        <w:rPr>
          <w:rFonts w:eastAsia="Times New Roman" w:cs="Times New Roman"/>
          <w:kern w:val="0"/>
          <w:lang w:eastAsia="fr-FR"/>
          <w14:ligatures w14:val="none"/>
        </w:rPr>
      </w:pPr>
      <w:r>
        <w:rPr>
          <w:rFonts w:eastAsia="Times New Roman" w:cs="Times New Roman"/>
          <w:kern w:val="0"/>
          <w:lang w:eastAsia="fr-FR"/>
          <w14:ligatures w14:val="none"/>
        </w:rPr>
        <w:t>Veiller au respect de l'identité graphique et à la cohérence de l'ensemble des productions</w:t>
      </w:r>
    </w:p>
    <w:p>
      <w:pPr>
        <w:pStyle w:val="NoSpacing"/>
        <w:jc w:val="both"/>
        <w:rPr>
          <w:rFonts w:eastAsia="Times New Roman" w:cs="Times New Roman"/>
          <w:b/>
          <w:bCs/>
          <w:kern w:val="0"/>
          <w:lang w:eastAsia="fr-FR"/>
          <w14:ligatures w14:val="none"/>
        </w:rPr>
      </w:pPr>
      <w:r>
        <w:rPr>
          <w:rFonts w:eastAsia="Times New Roman" w:cs="Times New Roman"/>
          <w:b/>
          <w:bCs/>
          <w:kern w:val="0"/>
          <w:lang w:eastAsia="fr-FR"/>
          <w14:ligatures w14:val="none"/>
        </w:rPr>
        <w:t>Accompagner la communication institutionnelle</w:t>
      </w:r>
    </w:p>
    <w:p>
      <w:pPr>
        <w:pStyle w:val="NoSpacing"/>
        <w:numPr>
          <w:ilvl w:val="0"/>
          <w:numId w:val="7"/>
        </w:numPr>
        <w:jc w:val="both"/>
        <w:rPr>
          <w:rFonts w:eastAsia="Times New Roman" w:cs="Times New Roman"/>
          <w:kern w:val="0"/>
          <w:lang w:eastAsia="fr-FR"/>
          <w14:ligatures w14:val="none"/>
        </w:rPr>
      </w:pPr>
      <w:r>
        <w:rPr>
          <w:rFonts w:eastAsia="Times New Roman" w:cs="Times New Roman"/>
          <w:kern w:val="0"/>
          <w:lang w:eastAsia="fr-FR"/>
          <w14:ligatures w14:val="none"/>
        </w:rPr>
        <w:t>Concevoir, mettre en forme ou harmoniser les principaux supports institutionnels de TAMARUN</w:t>
      </w:r>
    </w:p>
    <w:p>
      <w:pPr>
        <w:pStyle w:val="NoSpacing"/>
        <w:numPr>
          <w:ilvl w:val="0"/>
          <w:numId w:val="7"/>
        </w:numPr>
        <w:jc w:val="both"/>
        <w:rPr>
          <w:rFonts w:eastAsia="Times New Roman" w:cs="Times New Roman"/>
          <w:kern w:val="0"/>
          <w:lang w:eastAsia="fr-FR"/>
          <w14:ligatures w14:val="none"/>
        </w:rPr>
      </w:pPr>
      <w:r>
        <w:rPr>
          <w:rFonts w:eastAsia="Times New Roman" w:cs="Times New Roman"/>
          <w:kern w:val="0"/>
          <w:lang w:eastAsia="fr-FR"/>
          <w14:ligatures w14:val="none"/>
        </w:rPr>
        <w:t>Accompagner notamment la préparation des supports destinés aux instances : Conseil d'administration, comité technique, réunions partenariales et présentations institutionnelles</w:t>
      </w:r>
    </w:p>
    <w:p>
      <w:pPr>
        <w:pStyle w:val="NoSpacing"/>
        <w:numPr>
          <w:ilvl w:val="0"/>
          <w:numId w:val="7"/>
        </w:numPr>
        <w:jc w:val="both"/>
        <w:rPr>
          <w:rFonts w:eastAsia="Times New Roman" w:cs="Times New Roman"/>
          <w:kern w:val="0"/>
          <w:lang w:eastAsia="fr-FR"/>
          <w14:ligatures w14:val="none"/>
        </w:rPr>
      </w:pPr>
      <w:r>
        <w:rPr>
          <w:rFonts w:eastAsia="Times New Roman" w:cs="Times New Roman"/>
          <w:kern w:val="0"/>
          <w:lang w:eastAsia="fr-FR"/>
          <w14:ligatures w14:val="none"/>
        </w:rPr>
        <w:t>Contribuer à la rédaction et à la mise en valeur des bilans, projets, réalisations et données clés de la SPL</w:t>
      </w:r>
    </w:p>
    <w:p>
      <w:pPr>
        <w:pStyle w:val="NoSpacing"/>
        <w:numPr>
          <w:ilvl w:val="0"/>
          <w:numId w:val="7"/>
        </w:numPr>
        <w:jc w:val="both"/>
        <w:rPr>
          <w:rFonts w:eastAsia="Times New Roman" w:cs="Times New Roman"/>
          <w:kern w:val="0"/>
          <w:lang w:eastAsia="fr-FR"/>
          <w14:ligatures w14:val="none"/>
        </w:rPr>
      </w:pPr>
      <w:r>
        <w:rPr>
          <w:rFonts w:eastAsia="Times New Roman" w:cs="Times New Roman"/>
          <w:kern w:val="0"/>
          <w:lang w:eastAsia="fr-FR"/>
          <w14:ligatures w14:val="none"/>
        </w:rPr>
        <w:t>Développer des outils permettant aux différentes directions de produire des supports homogènes et conformes à l'identité de TAMARUN</w:t>
      </w:r>
    </w:p>
    <w:p>
      <w:pPr>
        <w:pStyle w:val="NoSpacing"/>
        <w:jc w:val="both"/>
        <w:rPr>
          <w:rFonts w:eastAsia="Times New Roman" w:cs="Times New Roman"/>
          <w:b/>
          <w:bCs/>
          <w:kern w:val="0"/>
          <w:lang w:eastAsia="fr-FR"/>
          <w14:ligatures w14:val="none"/>
        </w:rPr>
      </w:pPr>
      <w:r>
        <w:rPr>
          <w:rFonts w:eastAsia="Times New Roman" w:cs="Times New Roman"/>
          <w:b/>
          <w:bCs/>
          <w:kern w:val="0"/>
          <w:lang w:eastAsia="fr-FR"/>
          <w14:ligatures w14:val="none"/>
        </w:rPr>
        <w:t>Valoriser les projets, sites et événements</w:t>
      </w:r>
    </w:p>
    <w:p>
      <w:pPr>
        <w:pStyle w:val="NoSpacing"/>
        <w:numPr>
          <w:ilvl w:val="0"/>
          <w:numId w:val="8"/>
        </w:numPr>
        <w:jc w:val="both"/>
        <w:rPr>
          <w:rFonts w:eastAsia="Times New Roman" w:cs="Times New Roman"/>
          <w:kern w:val="0"/>
          <w:lang w:eastAsia="fr-FR"/>
          <w14:ligatures w14:val="none"/>
        </w:rPr>
      </w:pPr>
      <w:r>
        <w:rPr>
          <w:rFonts w:eastAsia="Times New Roman" w:cs="Times New Roman"/>
          <w:kern w:val="0"/>
          <w:lang w:eastAsia="fr-FR"/>
          <w14:ligatures w14:val="none"/>
        </w:rPr>
        <w:t>Construire des dispositifs de communication adaptés aux différents projets portés ou accompagnés par TAMARUN</w:t>
      </w:r>
    </w:p>
    <w:p>
      <w:pPr>
        <w:pStyle w:val="NoSpacing"/>
        <w:numPr>
          <w:ilvl w:val="0"/>
          <w:numId w:val="8"/>
        </w:numPr>
        <w:jc w:val="both"/>
        <w:rPr>
          <w:rFonts w:eastAsia="Times New Roman" w:cs="Times New Roman"/>
          <w:kern w:val="0"/>
          <w:lang w:eastAsia="fr-FR"/>
          <w14:ligatures w14:val="none"/>
        </w:rPr>
      </w:pPr>
      <w:r>
        <w:rPr>
          <w:rFonts w:eastAsia="Times New Roman" w:cs="Times New Roman"/>
          <w:kern w:val="0"/>
          <w:lang w:eastAsia="fr-FR"/>
          <w14:ligatures w14:val="none"/>
        </w:rPr>
        <w:t>Valoriser les sites et équipements gérés par la SPL ainsi que les actions menées en matière de développement économique, touristique, d'aménagement et de cadre de vie.</w:t>
      </w:r>
    </w:p>
    <w:p>
      <w:pPr>
        <w:pStyle w:val="NoSpacing"/>
        <w:numPr>
          <w:ilvl w:val="0"/>
          <w:numId w:val="8"/>
        </w:numPr>
        <w:jc w:val="both"/>
        <w:rPr>
          <w:rFonts w:eastAsia="Times New Roman" w:cs="Times New Roman"/>
          <w:kern w:val="0"/>
          <w:lang w:eastAsia="fr-FR"/>
          <w14:ligatures w14:val="none"/>
        </w:rPr>
      </w:pPr>
      <w:r>
        <w:rPr>
          <w:rFonts w:eastAsia="Times New Roman" w:cs="Times New Roman"/>
          <w:kern w:val="0"/>
          <w:lang w:eastAsia="fr-FR"/>
          <w14:ligatures w14:val="none"/>
        </w:rPr>
        <w:t>Identifier les événements, partenariats et opportunités de communication susceptibles de renforcer la visibilité de TAMARUN</w:t>
      </w:r>
    </w:p>
    <w:p>
      <w:pPr>
        <w:pStyle w:val="NoSpacing"/>
        <w:numPr>
          <w:ilvl w:val="0"/>
          <w:numId w:val="8"/>
        </w:numPr>
        <w:jc w:val="both"/>
        <w:rPr>
          <w:rFonts w:eastAsia="Times New Roman" w:cs="Times New Roman"/>
          <w:kern w:val="0"/>
          <w:lang w:eastAsia="fr-FR"/>
          <w14:ligatures w14:val="none"/>
        </w:rPr>
      </w:pPr>
      <w:r>
        <w:rPr>
          <w:rFonts w:eastAsia="Times New Roman" w:cs="Times New Roman"/>
          <w:kern w:val="0"/>
          <w:lang w:eastAsia="fr-FR"/>
          <w14:ligatures w14:val="none"/>
        </w:rPr>
        <w:t>Participer à la préparation et à la couverture des événements institutionnels ou opérationnels</w:t>
      </w:r>
    </w:p>
    <w:p>
      <w:pPr>
        <w:pStyle w:val="NoSpacing"/>
        <w:jc w:val="both"/>
        <w:rPr>
          <w:rFonts w:eastAsia="Times New Roman" w:cs="Times New Roman"/>
          <w:b/>
          <w:bCs/>
          <w:kern w:val="0"/>
          <w:lang w:eastAsia="fr-FR"/>
          <w14:ligatures w14:val="none"/>
        </w:rPr>
      </w:pPr>
      <w:r>
        <w:rPr>
          <w:rFonts w:eastAsia="Times New Roman" w:cs="Times New Roman"/>
          <w:b/>
          <w:bCs/>
          <w:kern w:val="0"/>
          <w:lang w:eastAsia="fr-FR"/>
          <w14:ligatures w14:val="none"/>
        </w:rPr>
        <w:t>Coordonner les prestataires et partenaires</w:t>
      </w:r>
    </w:p>
    <w:p>
      <w:pPr>
        <w:pStyle w:val="NoSpacing"/>
        <w:numPr>
          <w:ilvl w:val="0"/>
          <w:numId w:val="9"/>
        </w:numPr>
        <w:jc w:val="both"/>
        <w:rPr>
          <w:rFonts w:eastAsia="Times New Roman" w:cs="Times New Roman"/>
          <w:kern w:val="0"/>
          <w:lang w:eastAsia="fr-FR"/>
          <w14:ligatures w14:val="none"/>
        </w:rPr>
      </w:pPr>
      <w:r>
        <w:rPr>
          <w:rFonts w:eastAsia="Times New Roman" w:cs="Times New Roman"/>
          <w:kern w:val="0"/>
          <w:lang w:eastAsia="fr-FR"/>
          <w14:ligatures w14:val="none"/>
        </w:rPr>
        <w:t>Rédiger ou contribuer à la définition des besoins et briefs de communication</w:t>
      </w:r>
    </w:p>
    <w:p>
      <w:pPr>
        <w:pStyle w:val="NoSpacing"/>
        <w:numPr>
          <w:ilvl w:val="0"/>
          <w:numId w:val="9"/>
        </w:numPr>
        <w:jc w:val="both"/>
        <w:rPr>
          <w:rFonts w:eastAsia="Times New Roman" w:cs="Times New Roman"/>
          <w:kern w:val="0"/>
          <w:lang w:eastAsia="fr-FR"/>
          <w14:ligatures w14:val="none"/>
        </w:rPr>
      </w:pPr>
      <w:r>
        <w:rPr>
          <w:rFonts w:eastAsia="Times New Roman" w:cs="Times New Roman"/>
          <w:kern w:val="0"/>
          <w:lang w:eastAsia="fr-FR"/>
          <w14:ligatures w14:val="none"/>
        </w:rPr>
        <w:t>Coordonner les interventions des graphistes, photographes, vidéastes, imprimeurs, agences ou autres prestataires</w:t>
      </w:r>
    </w:p>
    <w:p>
      <w:pPr>
        <w:pStyle w:val="NoSpacing"/>
        <w:numPr>
          <w:ilvl w:val="0"/>
          <w:numId w:val="9"/>
        </w:numPr>
        <w:jc w:val="both"/>
        <w:rPr>
          <w:rFonts w:eastAsia="Times New Roman" w:cs="Times New Roman"/>
          <w:kern w:val="0"/>
          <w:lang w:eastAsia="fr-FR"/>
          <w14:ligatures w14:val="none"/>
        </w:rPr>
      </w:pPr>
      <w:r>
        <w:rPr>
          <w:rFonts w:eastAsia="Times New Roman" w:cs="Times New Roman"/>
          <w:kern w:val="0"/>
          <w:lang w:eastAsia="fr-FR"/>
          <w14:ligatures w14:val="none"/>
        </w:rPr>
        <w:t>Participer, en lien avec les services concernés, au suivi des prestations, des commandes et des budgets de communication</w:t>
      </w:r>
    </w:p>
    <w:p>
      <w:pPr>
        <w:pStyle w:val="NoSpacing"/>
        <w:numPr>
          <w:ilvl w:val="0"/>
          <w:numId w:val="9"/>
        </w:numPr>
        <w:jc w:val="both"/>
        <w:rPr>
          <w:rFonts w:eastAsia="Times New Roman" w:cs="Times New Roman"/>
          <w:kern w:val="0"/>
          <w:lang w:eastAsia="fr-FR"/>
          <w14:ligatures w14:val="none"/>
        </w:rPr>
      </w:pPr>
      <w:r>
        <w:rPr>
          <w:rFonts w:eastAsia="Times New Roman" w:cs="Times New Roman"/>
          <w:kern w:val="0"/>
          <w:lang w:eastAsia="fr-FR"/>
          <w14:ligatures w14:val="none"/>
        </w:rPr>
        <w:t>Veiller au respect des délais, de la qualité attendue et de la cohérence globale des productions</w:t>
      </w:r>
    </w:p>
    <w:p>
      <w:pPr>
        <w:pStyle w:val="NoSpacing"/>
        <w:rPr>
          <w:rFonts w:eastAsia="Times New Roman" w:cs="Times New Roman"/>
          <w:b/>
          <w:bCs/>
          <w:kern w:val="0"/>
          <w:lang w:eastAsia="fr-FR"/>
          <w14:ligatures w14:val="none"/>
        </w:rPr>
      </w:pPr>
      <w:r>
        <w:rPr>
          <w:rFonts w:eastAsia="Times New Roman" w:cs="Times New Roman"/>
          <w:b/>
          <w:bCs/>
          <w:kern w:val="0"/>
          <w:lang w:eastAsia="fr-FR"/>
          <w14:ligatures w14:val="none"/>
        </w:rPr>
      </w:r>
    </w:p>
    <w:p>
      <w:pPr>
        <w:pStyle w:val="NoSpacing"/>
        <w:shd w:val="clear" w:color="auto" w:fill="DAE9F7" w:themeFill="text2" w:themeFillTint="1a"/>
        <w:rPr>
          <w:rFonts w:eastAsia="Times New Roman" w:cs="Times New Roman"/>
          <w:b/>
          <w:bCs/>
          <w:kern w:val="0"/>
          <w:lang w:eastAsia="fr-FR"/>
          <w14:ligatures w14:val="none"/>
        </w:rPr>
      </w:pPr>
      <w:r>
        <w:rPr>
          <w:rFonts w:eastAsia="Times New Roman" w:cs="Times New Roman"/>
          <w:b/>
          <w:bCs/>
          <w:kern w:val="0"/>
          <w:lang w:eastAsia="fr-FR"/>
          <w14:ligatures w14:val="none"/>
        </w:rPr>
        <w:t>Organisation du poste à 80 %</w:t>
      </w:r>
    </w:p>
    <w:p>
      <w:pPr>
        <w:pStyle w:val="NoSpacing"/>
        <w:rPr>
          <w:rFonts w:eastAsia="Times New Roman" w:cs="Times New Roman"/>
          <w:kern w:val="0"/>
          <w:lang w:eastAsia="fr-FR"/>
          <w14:ligatures w14:val="none"/>
        </w:rPr>
      </w:pPr>
      <w:r>
        <w:rPr>
          <w:rFonts w:eastAsia="Times New Roman" w:cs="Times New Roman"/>
          <w:kern w:val="0"/>
          <w:lang w:eastAsia="fr-FR"/>
          <w14:ligatures w14:val="none"/>
        </w:rPr>
      </w:r>
    </w:p>
    <w:p>
      <w:pPr>
        <w:pStyle w:val="NoSpacing"/>
        <w:jc w:val="both"/>
        <w:rPr>
          <w:rFonts w:eastAsia="Times New Roman" w:cs="Times New Roman"/>
          <w:kern w:val="0"/>
          <w:lang w:eastAsia="fr-FR"/>
          <w14:ligatures w14:val="none"/>
        </w:rPr>
      </w:pPr>
      <w:r>
        <w:rPr>
          <w:rFonts w:eastAsia="Times New Roman" w:cs="Times New Roman"/>
          <w:kern w:val="0"/>
          <w:lang w:eastAsia="fr-FR"/>
          <w14:ligatures w14:val="none"/>
        </w:rPr>
        <w:t>Le poste est organisé sur la base de 80 % d'un temps complet, selon des modalités à définir avec la Direction générale.</w:t>
      </w:r>
    </w:p>
    <w:p>
      <w:pPr>
        <w:pStyle w:val="NoSpacing"/>
        <w:jc w:val="both"/>
        <w:rPr>
          <w:rFonts w:eastAsia="Times New Roman" w:cs="Times New Roman"/>
          <w:kern w:val="0"/>
          <w:lang w:eastAsia="fr-FR"/>
          <w14:ligatures w14:val="none"/>
        </w:rPr>
      </w:pPr>
      <w:r>
        <w:rPr>
          <w:rFonts w:eastAsia="Times New Roman" w:cs="Times New Roman"/>
          <w:kern w:val="0"/>
          <w:lang w:eastAsia="fr-FR"/>
          <w14:ligatures w14:val="none"/>
        </w:rPr>
        <w:t xml:space="preserve">Compte tenu de cette quotité de travail, le/la </w:t>
      </w:r>
      <w:r>
        <w:rPr>
          <w:rFonts w:eastAsia="Times New Roman" w:cs="Times New Roman"/>
          <w:kern w:val="0"/>
          <w:lang w:eastAsia="fr-FR"/>
          <w14:ligatures w14:val="none"/>
        </w:rPr>
        <w:t>R</w:t>
      </w:r>
      <w:r>
        <w:rPr>
          <w:rFonts w:eastAsia="Times New Roman" w:cs="Times New Roman"/>
          <w:kern w:val="0"/>
          <w:lang w:eastAsia="fr-FR"/>
          <w14:ligatures w14:val="none"/>
        </w:rPr>
        <w:t>esponsable</w:t>
      </w:r>
      <w:r>
        <w:rPr>
          <w:rFonts w:eastAsia="Times New Roman" w:cs="Times New Roman"/>
          <w:kern w:val="0"/>
          <w:lang w:eastAsia="fr-FR"/>
          <w14:ligatures w14:val="none"/>
        </w:rPr>
        <w:t xml:space="preserve"> communication exerce prioritairement des missions de pilotage, conception, coordination et production à forte valeur ajoutée.</w:t>
      </w:r>
    </w:p>
    <w:p>
      <w:pPr>
        <w:pStyle w:val="NoSpacing"/>
        <w:jc w:val="both"/>
        <w:rPr>
          <w:rFonts w:eastAsia="Times New Roman" w:cs="Times New Roman"/>
          <w:kern w:val="0"/>
          <w:lang w:eastAsia="fr-FR"/>
          <w14:ligatures w14:val="none"/>
        </w:rPr>
      </w:pPr>
      <w:r>
        <w:rPr>
          <w:rFonts w:eastAsia="Times New Roman" w:cs="Times New Roman"/>
          <w:kern w:val="0"/>
          <w:lang w:eastAsia="fr-FR"/>
          <w14:ligatures w14:val="none"/>
        </w:rPr>
        <w:t>La programmation annuelle et le calendrier éditorial permettent d'anticiper les principaux temps forts. Les demandes ponctuelles des différentes directions sont centralisées et priorisées par la Direction du développement économique, touristique et communication afin de garantir une charge de travail compatible avec le temps de travail du poste.</w:t>
      </w:r>
    </w:p>
    <w:p>
      <w:pPr>
        <w:pStyle w:val="NoSpacing"/>
        <w:jc w:val="both"/>
        <w:rPr>
          <w:rFonts w:eastAsia="Times New Roman" w:cs="Times New Roman"/>
          <w:kern w:val="0"/>
          <w:lang w:eastAsia="fr-FR"/>
          <w14:ligatures w14:val="none"/>
        </w:rPr>
      </w:pPr>
      <w:r>
        <w:rPr>
          <w:rFonts w:eastAsia="Times New Roman" w:cs="Times New Roman"/>
          <w:kern w:val="0"/>
          <w:lang w:eastAsia="fr-FR"/>
          <w14:ligatures w14:val="none"/>
        </w:rPr>
        <w:t>Une présence ponctuelle en dehors des horaires habituels peut être nécessaire lors d'événements ou d'actions spécifiques, dans le respect des dispositions applicables en matière de temps de travail.</w:t>
      </w:r>
    </w:p>
    <w:p>
      <w:pPr>
        <w:pStyle w:val="NoSpacing"/>
        <w:rPr>
          <w:rFonts w:eastAsia="Times New Roman" w:cs="Times New Roman"/>
          <w:b/>
          <w:bCs/>
          <w:kern w:val="0"/>
          <w:lang w:eastAsia="fr-FR"/>
          <w14:ligatures w14:val="none"/>
        </w:rPr>
      </w:pPr>
      <w:r>
        <w:rPr>
          <w:rFonts w:eastAsia="Times New Roman" w:cs="Times New Roman"/>
          <w:b/>
          <w:bCs/>
          <w:kern w:val="0"/>
          <w:lang w:eastAsia="fr-FR"/>
          <w14:ligatures w14:val="none"/>
        </w:rPr>
      </w:r>
    </w:p>
    <w:p>
      <w:pPr>
        <w:pStyle w:val="NoSpacing"/>
        <w:shd w:val="clear" w:color="auto" w:fill="DAE9F7" w:themeFill="text2" w:themeFillTint="1a"/>
        <w:rPr>
          <w:rFonts w:eastAsia="Times New Roman" w:cs="Times New Roman"/>
          <w:b/>
          <w:bCs/>
          <w:kern w:val="0"/>
          <w:lang w:eastAsia="fr-FR"/>
          <w14:ligatures w14:val="none"/>
        </w:rPr>
      </w:pPr>
      <w:r>
        <w:rPr>
          <w:rFonts w:eastAsia="Times New Roman" w:cs="Times New Roman"/>
          <w:b/>
          <w:bCs/>
          <w:kern w:val="0"/>
          <w:lang w:eastAsia="fr-FR"/>
          <w14:ligatures w14:val="none"/>
        </w:rPr>
        <w:t>Compétences recherchées</w:t>
      </w:r>
    </w:p>
    <w:p>
      <w:pPr>
        <w:pStyle w:val="NoSpacing"/>
        <w:rPr>
          <w:rFonts w:eastAsia="Times New Roman" w:cs="Times New Roman"/>
          <w:b/>
          <w:bCs/>
          <w:kern w:val="0"/>
          <w:lang w:eastAsia="fr-FR"/>
          <w14:ligatures w14:val="none"/>
        </w:rPr>
      </w:pPr>
      <w:r>
        <w:rPr>
          <w:rFonts w:eastAsia="Times New Roman" w:cs="Times New Roman"/>
          <w:b/>
          <w:bCs/>
          <w:kern w:val="0"/>
          <w:lang w:eastAsia="fr-FR"/>
          <w14:ligatures w14:val="none"/>
        </w:rPr>
      </w:r>
    </w:p>
    <w:p>
      <w:pPr>
        <w:pStyle w:val="NoSpacing"/>
        <w:rPr>
          <w:rFonts w:eastAsia="Times New Roman" w:cs="Times New Roman"/>
          <w:kern w:val="0"/>
          <w:lang w:eastAsia="fr-FR"/>
          <w14:ligatures w14:val="none"/>
        </w:rPr>
      </w:pPr>
      <w:r>
        <w:rPr>
          <w:rFonts w:eastAsia="Times New Roman" w:cs="Times New Roman"/>
          <w:b/>
          <w:bCs/>
          <w:kern w:val="0"/>
          <w:lang w:eastAsia="fr-FR"/>
          <w14:ligatures w14:val="none"/>
        </w:rPr>
        <w:t>Compétences techniques</w:t>
      </w:r>
    </w:p>
    <w:p>
      <w:pPr>
        <w:pStyle w:val="NoSpacing"/>
        <w:numPr>
          <w:ilvl w:val="0"/>
          <w:numId w:val="1"/>
        </w:numPr>
        <w:rPr>
          <w:rFonts w:eastAsia="Times New Roman" w:cs="Times New Roman"/>
          <w:kern w:val="0"/>
          <w:lang w:eastAsia="fr-FR"/>
          <w14:ligatures w14:val="none"/>
        </w:rPr>
      </w:pPr>
      <w:r>
        <w:rPr>
          <w:rFonts w:eastAsia="Times New Roman" w:cs="Times New Roman"/>
          <w:kern w:val="0"/>
          <w:lang w:eastAsia="fr-FR"/>
          <w14:ligatures w14:val="none"/>
        </w:rPr>
        <w:t xml:space="preserve">Excellente maîtrise de la communication institutionnelle et digitale </w:t>
      </w:r>
    </w:p>
    <w:p>
      <w:pPr>
        <w:pStyle w:val="NoSpacing"/>
        <w:numPr>
          <w:ilvl w:val="0"/>
          <w:numId w:val="1"/>
        </w:numPr>
        <w:rPr>
          <w:rFonts w:eastAsia="Times New Roman" w:cs="Times New Roman"/>
          <w:kern w:val="0"/>
          <w:lang w:eastAsia="fr-FR"/>
          <w14:ligatures w14:val="none"/>
        </w:rPr>
      </w:pPr>
      <w:r>
        <w:rPr>
          <w:rFonts w:eastAsia="Times New Roman" w:cs="Times New Roman"/>
          <w:kern w:val="0"/>
          <w:lang w:eastAsia="fr-FR"/>
          <w14:ligatures w14:val="none"/>
        </w:rPr>
        <w:t>Très bonnes capacités rédactionnelles et de synthèse</w:t>
      </w:r>
    </w:p>
    <w:p>
      <w:pPr>
        <w:pStyle w:val="NoSpacing"/>
        <w:numPr>
          <w:ilvl w:val="0"/>
          <w:numId w:val="1"/>
        </w:numPr>
        <w:rPr>
          <w:rFonts w:eastAsia="Times New Roman" w:cs="Times New Roman"/>
          <w:kern w:val="0"/>
          <w:lang w:eastAsia="fr-FR"/>
          <w14:ligatures w14:val="none"/>
        </w:rPr>
      </w:pPr>
      <w:r>
        <w:rPr>
          <w:rFonts w:eastAsia="Times New Roman" w:cs="Times New Roman"/>
          <w:kern w:val="0"/>
          <w:lang w:eastAsia="fr-FR"/>
          <w14:ligatures w14:val="none"/>
        </w:rPr>
        <w:t xml:space="preserve">Maîtrise des réseaux sociaux et de leurs codes </w:t>
      </w:r>
    </w:p>
    <w:p>
      <w:pPr>
        <w:pStyle w:val="NoSpacing"/>
        <w:numPr>
          <w:ilvl w:val="0"/>
          <w:numId w:val="1"/>
        </w:numPr>
        <w:rPr>
          <w:rFonts w:eastAsia="Times New Roman" w:cs="Times New Roman"/>
          <w:kern w:val="0"/>
          <w:lang w:eastAsia="fr-FR"/>
          <w14:ligatures w14:val="none"/>
        </w:rPr>
      </w:pPr>
      <w:r>
        <w:rPr>
          <w:rFonts w:eastAsia="Times New Roman" w:cs="Times New Roman"/>
          <w:kern w:val="0"/>
          <w:lang w:eastAsia="fr-FR"/>
          <w14:ligatures w14:val="none"/>
        </w:rPr>
        <w:t xml:space="preserve">Capacité à concevoir une stratégie éditoriale multicanale </w:t>
      </w:r>
    </w:p>
    <w:p>
      <w:pPr>
        <w:pStyle w:val="NoSpacing"/>
        <w:numPr>
          <w:ilvl w:val="0"/>
          <w:numId w:val="1"/>
        </w:numPr>
        <w:rPr>
          <w:rFonts w:eastAsia="Times New Roman" w:cs="Times New Roman"/>
          <w:kern w:val="0"/>
          <w:lang w:eastAsia="fr-FR"/>
          <w14:ligatures w14:val="none"/>
        </w:rPr>
      </w:pPr>
      <w:r>
        <w:rPr>
          <w:rFonts w:eastAsia="Times New Roman" w:cs="Times New Roman"/>
          <w:kern w:val="0"/>
          <w:lang w:eastAsia="fr-FR"/>
          <w14:ligatures w14:val="none"/>
        </w:rPr>
        <w:t xml:space="preserve">Maîtrise des outils de création graphique et de production de contenus </w:t>
      </w:r>
    </w:p>
    <w:p>
      <w:pPr>
        <w:pStyle w:val="NoSpacing"/>
        <w:numPr>
          <w:ilvl w:val="0"/>
          <w:numId w:val="1"/>
        </w:numPr>
        <w:rPr>
          <w:rFonts w:eastAsia="Times New Roman" w:cs="Times New Roman"/>
          <w:kern w:val="0"/>
          <w:lang w:eastAsia="fr-FR"/>
          <w14:ligatures w14:val="none"/>
        </w:rPr>
      </w:pPr>
      <w:r>
        <w:rPr>
          <w:rFonts w:eastAsia="Times New Roman" w:cs="Times New Roman"/>
          <w:kern w:val="0"/>
          <w:lang w:eastAsia="fr-FR"/>
          <w14:ligatures w14:val="none"/>
        </w:rPr>
        <w:t xml:space="preserve">Connaissance des techniques de photographie et de vidéo appréciée </w:t>
      </w:r>
    </w:p>
    <w:p>
      <w:pPr>
        <w:pStyle w:val="NoSpacing"/>
        <w:numPr>
          <w:ilvl w:val="0"/>
          <w:numId w:val="1"/>
        </w:numPr>
        <w:rPr>
          <w:rFonts w:eastAsia="Times New Roman" w:cs="Times New Roman"/>
          <w:kern w:val="0"/>
          <w:lang w:eastAsia="fr-FR"/>
          <w14:ligatures w14:val="none"/>
        </w:rPr>
      </w:pPr>
      <w:r>
        <w:rPr>
          <w:rFonts w:eastAsia="Times New Roman" w:cs="Times New Roman"/>
          <w:kern w:val="0"/>
          <w:lang w:eastAsia="fr-FR"/>
          <w14:ligatures w14:val="none"/>
        </w:rPr>
        <w:t xml:space="preserve">Capacité à piloter un site internet et à travailler avec des prestataires spécialisés </w:t>
      </w:r>
    </w:p>
    <w:p>
      <w:pPr>
        <w:pStyle w:val="NoSpacing"/>
        <w:numPr>
          <w:ilvl w:val="0"/>
          <w:numId w:val="1"/>
        </w:numPr>
        <w:rPr>
          <w:rFonts w:eastAsia="Times New Roman" w:cs="Times New Roman"/>
          <w:kern w:val="0"/>
          <w:lang w:eastAsia="fr-FR"/>
          <w14:ligatures w14:val="none"/>
        </w:rPr>
      </w:pPr>
      <w:r>
        <w:rPr>
          <w:rFonts w:eastAsia="Times New Roman" w:cs="Times New Roman"/>
          <w:kern w:val="0"/>
          <w:lang w:eastAsia="fr-FR"/>
          <w14:ligatures w14:val="none"/>
        </w:rPr>
        <w:t xml:space="preserve">Maîtrise des outils bureautiques et de présentation </w:t>
      </w:r>
    </w:p>
    <w:p>
      <w:pPr>
        <w:pStyle w:val="NoSpacing"/>
        <w:numPr>
          <w:ilvl w:val="0"/>
          <w:numId w:val="1"/>
        </w:numPr>
        <w:rPr>
          <w:rFonts w:eastAsia="Times New Roman" w:cs="Times New Roman"/>
          <w:kern w:val="0"/>
          <w:lang w:eastAsia="fr-FR"/>
          <w14:ligatures w14:val="none"/>
        </w:rPr>
      </w:pPr>
      <w:r>
        <w:rPr>
          <w:rFonts w:eastAsia="Times New Roman" w:cs="Times New Roman"/>
          <w:kern w:val="0"/>
          <w:lang w:eastAsia="fr-FR"/>
          <w14:ligatures w14:val="none"/>
        </w:rPr>
        <w:t>Capacité à gérer simultanément plusieurs projets et échéances</w:t>
      </w:r>
    </w:p>
    <w:p>
      <w:pPr>
        <w:pStyle w:val="NoSpacing"/>
        <w:rPr>
          <w:rFonts w:eastAsia="Times New Roman" w:cs="Times New Roman"/>
          <w:b/>
          <w:bCs/>
          <w:kern w:val="0"/>
          <w:lang w:eastAsia="fr-FR"/>
          <w14:ligatures w14:val="none"/>
        </w:rPr>
      </w:pPr>
      <w:r>
        <w:rPr>
          <w:rFonts w:eastAsia="Times New Roman" w:cs="Times New Roman"/>
          <w:b/>
          <w:bCs/>
          <w:kern w:val="0"/>
          <w:lang w:eastAsia="fr-FR"/>
          <w14:ligatures w14:val="none"/>
        </w:rPr>
      </w:r>
    </w:p>
    <w:p>
      <w:pPr>
        <w:pStyle w:val="NoSpacing"/>
        <w:rPr>
          <w:rFonts w:eastAsia="Times New Roman" w:cs="Times New Roman"/>
          <w:kern w:val="0"/>
          <w:lang w:eastAsia="fr-FR"/>
          <w14:ligatures w14:val="none"/>
        </w:rPr>
      </w:pPr>
      <w:r>
        <w:rPr>
          <w:rFonts w:eastAsia="Times New Roman" w:cs="Times New Roman"/>
          <w:b/>
          <w:bCs/>
          <w:kern w:val="0"/>
          <w:lang w:eastAsia="fr-FR"/>
          <w14:ligatures w14:val="none"/>
        </w:rPr>
        <w:t>Qualités professionnelles</w:t>
      </w:r>
    </w:p>
    <w:p>
      <w:pPr>
        <w:pStyle w:val="NoSpacing"/>
        <w:numPr>
          <w:ilvl w:val="0"/>
          <w:numId w:val="2"/>
        </w:numPr>
        <w:rPr>
          <w:rFonts w:eastAsia="Times New Roman" w:cs="Times New Roman"/>
          <w:kern w:val="0"/>
          <w:lang w:eastAsia="fr-FR"/>
          <w14:ligatures w14:val="none"/>
        </w:rPr>
      </w:pPr>
      <w:r>
        <w:rPr>
          <w:rFonts w:eastAsia="Times New Roman" w:cs="Times New Roman"/>
          <w:kern w:val="0"/>
          <w:lang w:eastAsia="fr-FR"/>
          <w14:ligatures w14:val="none"/>
        </w:rPr>
        <w:t xml:space="preserve">Créativité et sens esthétique </w:t>
      </w:r>
    </w:p>
    <w:p>
      <w:pPr>
        <w:pStyle w:val="NoSpacing"/>
        <w:numPr>
          <w:ilvl w:val="0"/>
          <w:numId w:val="2"/>
        </w:numPr>
        <w:rPr>
          <w:rFonts w:eastAsia="Times New Roman" w:cs="Times New Roman"/>
          <w:kern w:val="0"/>
          <w:lang w:eastAsia="fr-FR"/>
          <w14:ligatures w14:val="none"/>
        </w:rPr>
      </w:pPr>
      <w:r>
        <w:rPr>
          <w:rFonts w:eastAsia="Times New Roman" w:cs="Times New Roman"/>
          <w:kern w:val="0"/>
          <w:lang w:eastAsia="fr-FR"/>
          <w14:ligatures w14:val="none"/>
        </w:rPr>
        <w:t xml:space="preserve">Autonomie et force de proposition </w:t>
      </w:r>
    </w:p>
    <w:p>
      <w:pPr>
        <w:pStyle w:val="NoSpacing"/>
        <w:numPr>
          <w:ilvl w:val="0"/>
          <w:numId w:val="2"/>
        </w:numPr>
        <w:rPr>
          <w:rFonts w:eastAsia="Times New Roman" w:cs="Times New Roman"/>
          <w:kern w:val="0"/>
          <w:lang w:eastAsia="fr-FR"/>
          <w14:ligatures w14:val="none"/>
        </w:rPr>
      </w:pPr>
      <w:r>
        <w:rPr>
          <w:rFonts w:eastAsia="Times New Roman" w:cs="Times New Roman"/>
          <w:kern w:val="0"/>
          <w:lang w:eastAsia="fr-FR"/>
          <w14:ligatures w14:val="none"/>
        </w:rPr>
        <w:t xml:space="preserve">Sens de l'organisation et des priorités </w:t>
      </w:r>
    </w:p>
    <w:p>
      <w:pPr>
        <w:pStyle w:val="NoSpacing"/>
        <w:numPr>
          <w:ilvl w:val="0"/>
          <w:numId w:val="2"/>
        </w:numPr>
        <w:rPr>
          <w:rFonts w:eastAsia="Times New Roman" w:cs="Times New Roman"/>
          <w:kern w:val="0"/>
          <w:lang w:eastAsia="fr-FR"/>
          <w14:ligatures w14:val="none"/>
        </w:rPr>
      </w:pPr>
      <w:r>
        <w:rPr>
          <w:rFonts w:eastAsia="Times New Roman" w:cs="Times New Roman"/>
          <w:kern w:val="0"/>
          <w:lang w:eastAsia="fr-FR"/>
          <w14:ligatures w14:val="none"/>
        </w:rPr>
        <w:t xml:space="preserve">Capacité à travailler en transversalité </w:t>
      </w:r>
    </w:p>
    <w:p>
      <w:pPr>
        <w:pStyle w:val="NoSpacing"/>
        <w:numPr>
          <w:ilvl w:val="0"/>
          <w:numId w:val="2"/>
        </w:numPr>
        <w:rPr>
          <w:rFonts w:eastAsia="Times New Roman" w:cs="Times New Roman"/>
          <w:kern w:val="0"/>
          <w:lang w:eastAsia="fr-FR"/>
          <w14:ligatures w14:val="none"/>
        </w:rPr>
      </w:pPr>
      <w:r>
        <w:rPr>
          <w:rFonts w:eastAsia="Times New Roman" w:cs="Times New Roman"/>
          <w:kern w:val="0"/>
          <w:lang w:eastAsia="fr-FR"/>
          <w14:ligatures w14:val="none"/>
        </w:rPr>
        <w:t xml:space="preserve">Réactivité </w:t>
      </w:r>
    </w:p>
    <w:p>
      <w:pPr>
        <w:pStyle w:val="NoSpacing"/>
        <w:numPr>
          <w:ilvl w:val="0"/>
          <w:numId w:val="3"/>
        </w:numPr>
        <w:rPr>
          <w:rFonts w:eastAsia="Times New Roman" w:cs="Times New Roman"/>
          <w:kern w:val="0"/>
          <w:lang w:eastAsia="fr-FR"/>
          <w14:ligatures w14:val="none"/>
        </w:rPr>
      </w:pPr>
      <w:r>
        <w:rPr>
          <w:rFonts w:eastAsia="Times New Roman" w:cs="Times New Roman"/>
          <w:kern w:val="0"/>
          <w:lang w:eastAsia="fr-FR"/>
          <w14:ligatures w14:val="none"/>
        </w:rPr>
        <w:t xml:space="preserve">Qualités relationnelles </w:t>
      </w:r>
    </w:p>
    <w:p>
      <w:pPr>
        <w:pStyle w:val="NoSpacing"/>
        <w:numPr>
          <w:ilvl w:val="0"/>
          <w:numId w:val="3"/>
        </w:numPr>
        <w:rPr>
          <w:rFonts w:eastAsia="Times New Roman" w:cs="Times New Roman"/>
          <w:kern w:val="0"/>
          <w:lang w:eastAsia="fr-FR"/>
          <w14:ligatures w14:val="none"/>
        </w:rPr>
      </w:pPr>
      <w:r>
        <w:rPr>
          <w:rFonts w:eastAsia="Times New Roman" w:cs="Times New Roman"/>
          <w:kern w:val="0"/>
          <w:lang w:eastAsia="fr-FR"/>
          <w14:ligatures w14:val="none"/>
        </w:rPr>
        <w:t xml:space="preserve">Capacité d'écoute et de conseil </w:t>
      </w:r>
    </w:p>
    <w:p>
      <w:pPr>
        <w:pStyle w:val="NoSpacing"/>
        <w:numPr>
          <w:ilvl w:val="0"/>
          <w:numId w:val="3"/>
        </w:numPr>
        <w:rPr>
          <w:rFonts w:eastAsia="Times New Roman" w:cs="Times New Roman"/>
          <w:kern w:val="0"/>
          <w:lang w:eastAsia="fr-FR"/>
          <w14:ligatures w14:val="none"/>
        </w:rPr>
      </w:pPr>
      <w:r>
        <w:rPr>
          <w:rFonts w:eastAsia="Times New Roman" w:cs="Times New Roman"/>
          <w:kern w:val="0"/>
          <w:lang w:eastAsia="fr-FR"/>
          <w14:ligatures w14:val="none"/>
        </w:rPr>
        <w:t>Discrétion professionnelle et sens de la communication institutionnelle</w:t>
      </w:r>
    </w:p>
    <w:p>
      <w:pPr>
        <w:pStyle w:val="NoSpacing"/>
        <w:rPr>
          <w:rFonts w:eastAsia="Times New Roman" w:cs="Times New Roman"/>
          <w:b/>
          <w:bCs/>
          <w:kern w:val="0"/>
          <w:lang w:eastAsia="fr-FR"/>
          <w14:ligatures w14:val="none"/>
        </w:rPr>
      </w:pPr>
      <w:r>
        <w:rPr>
          <w:rFonts w:eastAsia="Times New Roman" w:cs="Times New Roman"/>
          <w:b/>
          <w:bCs/>
          <w:kern w:val="0"/>
          <w:lang w:eastAsia="fr-FR"/>
          <w14:ligatures w14:val="none"/>
        </w:rPr>
      </w:r>
    </w:p>
    <w:p>
      <w:pPr>
        <w:pStyle w:val="NoSpacing"/>
        <w:shd w:val="clear" w:color="auto" w:fill="DAE9F7" w:themeFill="text2" w:themeFillTint="1a"/>
        <w:rPr>
          <w:rFonts w:eastAsia="Times New Roman" w:cs="Times New Roman"/>
          <w:b/>
          <w:bCs/>
          <w:kern w:val="0"/>
          <w:lang w:eastAsia="fr-FR"/>
          <w14:ligatures w14:val="none"/>
        </w:rPr>
      </w:pPr>
      <w:r>
        <w:rPr>
          <w:rFonts w:eastAsia="Times New Roman" w:cs="Times New Roman"/>
          <w:b/>
          <w:bCs/>
          <w:kern w:val="0"/>
          <w:lang w:eastAsia="fr-FR"/>
          <w14:ligatures w14:val="none"/>
        </w:rPr>
        <w:t>Profil recherché</w:t>
      </w:r>
    </w:p>
    <w:p>
      <w:pPr>
        <w:pStyle w:val="NoSpacing"/>
        <w:rPr>
          <w:rFonts w:eastAsia="Times New Roman" w:cs="Times New Roman"/>
          <w:kern w:val="0"/>
          <w:lang w:eastAsia="fr-FR"/>
          <w14:ligatures w14:val="none"/>
        </w:rPr>
      </w:pPr>
      <w:r>
        <w:rPr>
          <w:rFonts w:eastAsia="Times New Roman" w:cs="Times New Roman"/>
          <w:kern w:val="0"/>
          <w:lang w:eastAsia="fr-FR"/>
          <w14:ligatures w14:val="none"/>
        </w:rPr>
      </w:r>
    </w:p>
    <w:p>
      <w:pPr>
        <w:pStyle w:val="NoSpacing"/>
        <w:rPr>
          <w:rFonts w:eastAsia="Times New Roman" w:cs="Times New Roman"/>
          <w:kern w:val="0"/>
          <w:lang w:eastAsia="fr-FR"/>
          <w14:ligatures w14:val="none"/>
        </w:rPr>
      </w:pPr>
      <w:r>
        <w:rPr>
          <w:rFonts w:eastAsia="Times New Roman" w:cs="Times New Roman"/>
          <w:kern w:val="0"/>
          <w:lang w:eastAsia="fr-FR"/>
          <w14:ligatures w14:val="none"/>
        </w:rPr>
        <w:t>Formation supérieure en communication, information-communication, marketing, communication digitale ou domaine équivalent.</w:t>
      </w:r>
    </w:p>
    <w:p>
      <w:pPr>
        <w:pStyle w:val="NoSpacing"/>
        <w:rPr>
          <w:rFonts w:eastAsia="Times New Roman" w:cs="Times New Roman"/>
          <w:kern w:val="0"/>
          <w:lang w:eastAsia="fr-FR"/>
          <w14:ligatures w14:val="none"/>
        </w:rPr>
      </w:pPr>
      <w:r>
        <w:rPr>
          <w:rFonts w:eastAsia="Times New Roman" w:cs="Times New Roman"/>
          <w:kern w:val="0"/>
          <w:lang w:eastAsia="fr-FR"/>
          <w14:ligatures w14:val="none"/>
        </w:rPr>
        <w:t>Expérience significative dans la conception et la mise en œuvre de stratégies de communication, idéalement dans un environnement institutionnel, territorial, touristique ou lié au développement local.</w:t>
      </w:r>
    </w:p>
    <w:p>
      <w:pPr>
        <w:pStyle w:val="NoSpacing"/>
        <w:rPr>
          <w:rFonts w:eastAsia="Times New Roman" w:cs="Times New Roman"/>
          <w:kern w:val="0"/>
          <w:lang w:eastAsia="fr-FR"/>
          <w14:ligatures w14:val="none"/>
        </w:rPr>
      </w:pPr>
      <w:r>
        <w:rPr>
          <w:rFonts w:eastAsia="Times New Roman" w:cs="Times New Roman"/>
          <w:kern w:val="0"/>
          <w:lang w:eastAsia="fr-FR"/>
          <w14:ligatures w14:val="none"/>
        </w:rPr>
        <w:t>Une bonne connaissance du territoire réunionnais, de ses acteurs et de ses enjeux constitue un atout important.</w:t>
      </w:r>
    </w:p>
    <w:p>
      <w:pPr>
        <w:pStyle w:val="NoSpacing"/>
        <w:rPr>
          <w:rFonts w:eastAsia="Times New Roman" w:cs="Times New Roman"/>
          <w:b/>
          <w:bCs/>
          <w:kern w:val="0"/>
          <w:lang w:eastAsia="fr-FR"/>
          <w14:ligatures w14:val="none"/>
        </w:rPr>
      </w:pPr>
      <w:r>
        <w:rPr>
          <w:rFonts w:eastAsia="Times New Roman" w:cs="Times New Roman"/>
          <w:b/>
          <w:bCs/>
          <w:kern w:val="0"/>
          <w:lang w:eastAsia="fr-FR"/>
          <w14:ligatures w14:val="none"/>
        </w:rPr>
      </w:r>
    </w:p>
    <w:p>
      <w:pPr>
        <w:pStyle w:val="NoSpacing"/>
        <w:shd w:val="clear" w:color="auto" w:fill="DAE9F7" w:themeFill="text2" w:themeFillTint="1a"/>
        <w:rPr>
          <w:rFonts w:eastAsia="Times New Roman" w:cs="Times New Roman"/>
          <w:b/>
          <w:bCs/>
          <w:kern w:val="0"/>
          <w:lang w:eastAsia="fr-FR"/>
          <w14:ligatures w14:val="none"/>
        </w:rPr>
      </w:pPr>
      <w:r>
        <w:rPr>
          <w:rFonts w:eastAsia="Times New Roman" w:cs="Times New Roman"/>
          <w:b/>
          <w:bCs/>
          <w:kern w:val="0"/>
          <w:lang w:eastAsia="fr-FR"/>
          <w14:ligatures w14:val="none"/>
        </w:rPr>
        <w:t>Conditions proposées</w:t>
      </w:r>
    </w:p>
    <w:p>
      <w:pPr>
        <w:pStyle w:val="NoSpacing"/>
        <w:rPr>
          <w:rFonts w:eastAsia="Times New Roman" w:cs="Times New Roman"/>
          <w:b/>
          <w:bCs/>
          <w:kern w:val="0"/>
          <w:lang w:eastAsia="fr-FR"/>
          <w14:ligatures w14:val="none"/>
        </w:rPr>
      </w:pPr>
      <w:r>
        <w:rPr>
          <w:rFonts w:eastAsia="Times New Roman" w:cs="Times New Roman"/>
          <w:b/>
          <w:bCs/>
          <w:kern w:val="0"/>
          <w:lang w:eastAsia="fr-FR"/>
          <w14:ligatures w14:val="none"/>
        </w:rPr>
      </w:r>
    </w:p>
    <w:p>
      <w:pPr>
        <w:pStyle w:val="NoSpacing"/>
        <w:rPr>
          <w:rFonts w:eastAsia="Times New Roman" w:cs="Times New Roman"/>
          <w:kern w:val="0"/>
          <w:lang w:eastAsia="fr-FR"/>
          <w14:ligatures w14:val="none"/>
        </w:rPr>
      </w:pPr>
      <w:r>
        <w:rPr>
          <w:rFonts w:eastAsia="Times New Roman" w:cs="Times New Roman"/>
          <w:b/>
          <w:bCs/>
          <w:kern w:val="0"/>
          <w:lang w:eastAsia="fr-FR"/>
          <w14:ligatures w14:val="none"/>
        </w:rPr>
        <w:t>Type de contrat :</w:t>
      </w:r>
      <w:r>
        <w:rPr>
          <w:rFonts w:eastAsia="Times New Roman" w:cs="Times New Roman"/>
          <w:kern w:val="0"/>
          <w:lang w:eastAsia="fr-FR"/>
          <w14:ligatures w14:val="none"/>
        </w:rPr>
        <w:t xml:space="preserve"> CD</w:t>
      </w:r>
      <w:r>
        <w:rPr>
          <w:rFonts w:eastAsia="Times New Roman" w:cs="Times New Roman"/>
          <w:kern w:val="0"/>
          <w:lang w:eastAsia="fr-FR"/>
          <w14:ligatures w14:val="none"/>
        </w:rPr>
        <w:t>I</w:t>
      </w:r>
      <w:r>
        <w:rPr>
          <w:rFonts w:eastAsia="Times New Roman" w:cs="Times New Roman"/>
          <w:kern w:val="0"/>
          <w:lang w:eastAsia="fr-FR"/>
          <w14:ligatures w14:val="none"/>
        </w:rPr>
        <w:br/>
      </w:r>
      <w:r>
        <w:rPr>
          <w:rFonts w:eastAsia="Times New Roman" w:cs="Times New Roman"/>
          <w:b/>
          <w:bCs/>
          <w:kern w:val="0"/>
          <w:lang w:eastAsia="fr-FR"/>
          <w14:ligatures w14:val="none"/>
        </w:rPr>
        <w:t>Temps de travail :</w:t>
      </w:r>
      <w:r>
        <w:rPr>
          <w:rFonts w:eastAsia="Times New Roman" w:cs="Times New Roman"/>
          <w:kern w:val="0"/>
          <w:lang w:eastAsia="fr-FR"/>
          <w14:ligatures w14:val="none"/>
        </w:rPr>
        <w:t xml:space="preserve"> 80 %</w:t>
        <w:br/>
      </w:r>
      <w:r>
        <w:rPr>
          <w:rFonts w:eastAsia="Times New Roman" w:cs="Times New Roman"/>
          <w:b/>
          <w:bCs/>
          <w:kern w:val="0"/>
          <w:lang w:eastAsia="fr-FR"/>
          <w14:ligatures w14:val="none"/>
        </w:rPr>
        <w:t>Lieu principal d'exercice :</w:t>
      </w:r>
      <w:r>
        <w:rPr>
          <w:rFonts w:eastAsia="Times New Roman" w:cs="Times New Roman"/>
          <w:kern w:val="0"/>
          <w:lang w:eastAsia="fr-FR"/>
          <w14:ligatures w14:val="none"/>
        </w:rPr>
        <w:t xml:space="preserve"> TAMARUN – Saint-Paul, avec déplacements réguliers sur les différents sites gérés par la SPL</w:t>
        <w:br/>
      </w:r>
      <w:r>
        <w:rPr>
          <w:rFonts w:eastAsia="Times New Roman" w:cs="Times New Roman"/>
          <w:b/>
          <w:bCs/>
          <w:kern w:val="0"/>
          <w:lang w:eastAsia="fr-FR"/>
          <w14:ligatures w14:val="none"/>
        </w:rPr>
        <w:t>Rattachement hiérarchique :</w:t>
      </w:r>
      <w:r>
        <w:rPr>
          <w:rFonts w:eastAsia="Times New Roman" w:cs="Times New Roman"/>
          <w:kern w:val="0"/>
          <w:lang w:eastAsia="fr-FR"/>
          <w14:ligatures w14:val="none"/>
        </w:rPr>
        <w:t xml:space="preserve"> Directrice du développement économique, touristique et communication</w:t>
        <w:br/>
      </w:r>
      <w:r>
        <w:rPr>
          <w:rFonts w:eastAsia="Times New Roman" w:cs="Times New Roman"/>
          <w:b/>
          <w:bCs/>
          <w:kern w:val="0"/>
          <w:lang w:eastAsia="fr-FR"/>
          <w14:ligatures w14:val="none"/>
        </w:rPr>
        <w:t>Rémunération :</w:t>
      </w:r>
      <w:r>
        <w:rPr>
          <w:rFonts w:eastAsia="Times New Roman" w:cs="Times New Roman"/>
          <w:kern w:val="0"/>
          <w:lang w:eastAsia="fr-FR"/>
          <w14:ligatures w14:val="none"/>
        </w:rPr>
        <w:t xml:space="preserve"> à définir selon profil, expérience et cadre applicable au sein de TAMARUN</w:t>
        <w:br/>
      </w:r>
      <w:r>
        <w:rPr>
          <w:rFonts w:eastAsia="Times New Roman" w:cs="Times New Roman"/>
          <w:b/>
          <w:bCs/>
          <w:kern w:val="0"/>
          <w:lang w:eastAsia="fr-FR"/>
          <w14:ligatures w14:val="none"/>
        </w:rPr>
        <w:t>Prise de fonction :</w:t>
      </w:r>
      <w:r>
        <w:rPr>
          <w:rFonts w:eastAsia="Times New Roman" w:cs="Times New Roman"/>
          <w:kern w:val="0"/>
          <w:lang w:eastAsia="fr-FR"/>
          <w14:ligatures w14:val="none"/>
        </w:rPr>
        <w:t xml:space="preserve"> à définir conjointement</w:t>
      </w:r>
    </w:p>
    <w:p>
      <w:pPr>
        <w:pStyle w:val="Normal"/>
        <w:widowControl/>
        <w:bidi w:val="0"/>
        <w:spacing w:lineRule="auto" w:line="259" w:before="0" w:after="160"/>
        <w:jc w:val="start"/>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7" w:right="1417"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roman"/>
    <w:pitch w:val="variable"/>
  </w:font>
  <w:font w:name="Aptos Display">
    <w:charset w:val="01"/>
    <w:family w:val="roman"/>
    <w:pitch w:val="variable"/>
  </w:font>
  <w:font w:name="Liberation Sans">
    <w:altName w:val="Arial"/>
    <w:charset w:val="01"/>
    <w:family w:val="swiss"/>
    <w:pitch w:val="variable"/>
  </w:font>
  <w:font w:name="Wingdings">
    <w:charset w:val="01"/>
    <w:family w:val="auto"/>
    <w:pitch w:val="variable"/>
  </w:font>
  <w:font w:name="Courier New">
    <w:charset w:val="01"/>
    <w:family w:val="modern"/>
    <w:pitch w:val="fixed"/>
  </w:font>
  <w:font w:name="Symbol">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caps/>
        <w:color w:themeColor="accent1" w:val="156082"/>
      </w:rPr>
    </w:pPr>
    <w:r>
      <w:rPr>
        <w:caps/>
        <w:color w:themeColor="accent1" w:val="156082"/>
      </w:rPr>
      <w:fldChar w:fldCharType="begin"/>
    </w:r>
    <w:r>
      <w:rPr>
        <w:caps/>
        <w:color w:themeColor="accent1" w:val="156082"/>
      </w:rPr>
      <w:instrText xml:space="preserve"> PAGE </w:instrText>
    </w:r>
    <w:r>
      <w:rPr>
        <w:caps/>
        <w:color w:themeColor="accent1" w:val="156082"/>
      </w:rPr>
      <w:fldChar w:fldCharType="separate"/>
    </w:r>
    <w:r>
      <w:rPr>
        <w:caps/>
        <w:color w:themeColor="accent1" w:val="156082"/>
      </w:rPr>
      <w:t>3</w:t>
    </w:r>
    <w:r>
      <w:rPr>
        <w:caps/>
        <w:color w:themeColor="accent1" w:val="156082"/>
      </w:rPr>
      <w:fldChar w:fldCharType="end"/>
    </w:r>
    <w:r>
      <w:rPr>
        <w:caps/>
        <w:color w:themeColor="accent1" w:val="156082"/>
      </w:rPr>
      <w:t>/3</w:t>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caps/>
        <w:color w:themeColor="accent1" w:val="156082"/>
      </w:rPr>
    </w:pPr>
    <w:r>
      <w:rPr>
        <w:caps/>
        <w:color w:themeColor="accent1" w:val="156082"/>
      </w:rPr>
      <w:fldChar w:fldCharType="begin"/>
    </w:r>
    <w:r>
      <w:rPr>
        <w:caps/>
        <w:color w:themeColor="accent1" w:val="156082"/>
      </w:rPr>
      <w:instrText xml:space="preserve"> PAGE </w:instrText>
    </w:r>
    <w:r>
      <w:rPr>
        <w:caps/>
        <w:color w:themeColor="accent1" w:val="156082"/>
      </w:rPr>
      <w:fldChar w:fldCharType="separate"/>
    </w:r>
    <w:r>
      <w:rPr>
        <w:caps/>
        <w:color w:themeColor="accent1" w:val="156082"/>
      </w:rPr>
      <w:t>3</w:t>
    </w:r>
    <w:r>
      <w:rPr>
        <w:caps/>
        <w:color w:themeColor="accent1" w:val="156082"/>
      </w:rPr>
      <w:fldChar w:fldCharType="end"/>
    </w:r>
    <w:r>
      <w:rPr>
        <w:caps/>
        <w:color w:themeColor="accent1" w:val="156082"/>
      </w:rPr>
      <w:t>/3</w:t>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1035050" cy="409575"/>
          <wp:effectExtent l="0" t="0" r="0"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pic:cNvPicPr>
                    <a:picLocks noChangeAspect="1" noChangeArrowheads="1"/>
                  </pic:cNvPicPr>
                </pic:nvPicPr>
                <pic:blipFill>
                  <a:blip r:embed="rId1"/>
                  <a:stretch>
                    <a:fillRect/>
                  </a:stretch>
                </pic:blipFill>
                <pic:spPr bwMode="auto">
                  <a:xfrm>
                    <a:off x="0" y="0"/>
                    <a:ext cx="1035050" cy="409575"/>
                  </a:xfrm>
                  <a:prstGeom prst="rect">
                    <a:avLst/>
                  </a:prstGeom>
                  <a:noFill/>
                </pic:spPr>
              </pic:pic>
            </a:graphicData>
          </a:graphic>
        </wp:inline>
      </w:drawing>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1035050" cy="40957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noChangeArrowheads="1"/>
                  </pic:cNvPicPr>
                </pic:nvPicPr>
                <pic:blipFill>
                  <a:blip r:embed="rId1"/>
                  <a:stretch>
                    <a:fillRect/>
                  </a:stretch>
                </pic:blipFill>
                <pic:spPr bwMode="auto">
                  <a:xfrm>
                    <a:off x="0" y="0"/>
                    <a:ext cx="1035050" cy="409575"/>
                  </a:xfrm>
                  <a:prstGeom prst="rect">
                    <a:avLst/>
                  </a:prstGeom>
                  <a:noFill/>
                </pic:spPr>
              </pic:pic>
            </a:graphicData>
          </a:graphic>
        </wp:inline>
      </w:drawing>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5">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6">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7">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8">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9">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0">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2"/>
        <w:szCs w:val="22"/>
        <w:lang w:val="fr-FR"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start"/>
    </w:pPr>
    <w:rPr>
      <w:rFonts w:ascii="Aptos" w:hAnsi="Aptos" w:eastAsia="Aptos" w:cs="" w:asciiTheme="minorHAnsi" w:cstheme="minorBidi" w:eastAsiaTheme="minorHAnsi" w:hAnsiTheme="minorHAnsi"/>
      <w:color w:val="auto"/>
      <w:kern w:val="2"/>
      <w:sz w:val="22"/>
      <w:szCs w:val="22"/>
      <w:lang w:val="fr-FR" w:eastAsia="en-US" w:bidi="ar-SA"/>
      <w14:ligatures w14:val="standardContextual"/>
    </w:rPr>
  </w:style>
  <w:style w:type="paragraph" w:styleId="Heading1">
    <w:name w:val="heading 1"/>
    <w:basedOn w:val="Normal"/>
    <w:next w:val="Normal"/>
    <w:link w:val="Titre1Car"/>
    <w:uiPriority w:val="9"/>
    <w:qFormat/>
    <w:rsid w:val="001809dc"/>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Titre2Car"/>
    <w:uiPriority w:val="9"/>
    <w:semiHidden/>
    <w:unhideWhenUsed/>
    <w:qFormat/>
    <w:rsid w:val="001809dc"/>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Titre3Car"/>
    <w:uiPriority w:val="9"/>
    <w:semiHidden/>
    <w:unhideWhenUsed/>
    <w:qFormat/>
    <w:rsid w:val="001809dc"/>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Titre4Car"/>
    <w:uiPriority w:val="9"/>
    <w:semiHidden/>
    <w:unhideWhenUsed/>
    <w:qFormat/>
    <w:rsid w:val="001809dc"/>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Titre5Car"/>
    <w:uiPriority w:val="9"/>
    <w:semiHidden/>
    <w:unhideWhenUsed/>
    <w:qFormat/>
    <w:rsid w:val="001809dc"/>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Titre6Car"/>
    <w:uiPriority w:val="9"/>
    <w:semiHidden/>
    <w:unhideWhenUsed/>
    <w:qFormat/>
    <w:rsid w:val="001809dc"/>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Titre7Car"/>
    <w:uiPriority w:val="9"/>
    <w:semiHidden/>
    <w:unhideWhenUsed/>
    <w:qFormat/>
    <w:rsid w:val="001809dc"/>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Titre8Car"/>
    <w:uiPriority w:val="9"/>
    <w:semiHidden/>
    <w:unhideWhenUsed/>
    <w:qFormat/>
    <w:rsid w:val="001809dc"/>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Titre9Car"/>
    <w:uiPriority w:val="9"/>
    <w:semiHidden/>
    <w:unhideWhenUsed/>
    <w:qFormat/>
    <w:rsid w:val="001809dc"/>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rPr/>
  </w:style>
  <w:style w:type="character" w:styleId="Titre1Car" w:customStyle="1">
    <w:name w:val="Titre 1 Car"/>
    <w:basedOn w:val="DefaultParagraphFont"/>
    <w:link w:val="Heading1"/>
    <w:uiPriority w:val="9"/>
    <w:rsid w:val="001809dc"/>
    <w:rPr>
      <w:rFonts w:ascii="Aptos Display" w:hAnsi="Aptos Display" w:eastAsia="" w:cs="" w:asciiTheme="majorHAnsi" w:cstheme="majorBidi" w:eastAsiaTheme="majorEastAsia" w:hAnsiTheme="majorHAnsi"/>
      <w:color w:themeColor="accent1" w:themeShade="bf" w:val="0F4761"/>
      <w:sz w:val="40"/>
      <w:szCs w:val="40"/>
    </w:rPr>
  </w:style>
  <w:style w:type="character" w:styleId="Titre2Car" w:customStyle="1">
    <w:name w:val="Titre 2 Car"/>
    <w:basedOn w:val="DefaultParagraphFont"/>
    <w:link w:val="Heading2"/>
    <w:uiPriority w:val="9"/>
    <w:semiHidden/>
    <w:rsid w:val="001809dc"/>
    <w:rPr>
      <w:rFonts w:ascii="Aptos Display" w:hAnsi="Aptos Display" w:eastAsia="" w:cs="" w:asciiTheme="majorHAnsi" w:cstheme="majorBidi" w:eastAsiaTheme="majorEastAsia" w:hAnsiTheme="majorHAnsi"/>
      <w:color w:themeColor="accent1" w:themeShade="bf" w:val="0F4761"/>
      <w:sz w:val="32"/>
      <w:szCs w:val="32"/>
    </w:rPr>
  </w:style>
  <w:style w:type="character" w:styleId="Titre3Car" w:customStyle="1">
    <w:name w:val="Titre 3 Car"/>
    <w:basedOn w:val="DefaultParagraphFont"/>
    <w:link w:val="Heading3"/>
    <w:uiPriority w:val="9"/>
    <w:semiHidden/>
    <w:rsid w:val="001809dc"/>
    <w:rPr>
      <w:rFonts w:eastAsia="" w:cs="" w:cstheme="majorBidi" w:eastAsiaTheme="majorEastAsia"/>
      <w:color w:themeColor="accent1" w:themeShade="bf" w:val="0F4761"/>
      <w:sz w:val="28"/>
      <w:szCs w:val="28"/>
    </w:rPr>
  </w:style>
  <w:style w:type="character" w:styleId="Titre4Car" w:customStyle="1">
    <w:name w:val="Titre 4 Car"/>
    <w:basedOn w:val="DefaultParagraphFont"/>
    <w:link w:val="Heading4"/>
    <w:uiPriority w:val="9"/>
    <w:semiHidden/>
    <w:rsid w:val="001809dc"/>
    <w:rPr>
      <w:rFonts w:eastAsia="" w:cs="" w:cstheme="majorBidi" w:eastAsiaTheme="majorEastAsia"/>
      <w:i/>
      <w:iCs/>
      <w:color w:themeColor="accent1" w:themeShade="bf" w:val="0F4761"/>
    </w:rPr>
  </w:style>
  <w:style w:type="character" w:styleId="Titre5Car" w:customStyle="1">
    <w:name w:val="Titre 5 Car"/>
    <w:basedOn w:val="DefaultParagraphFont"/>
    <w:link w:val="Heading5"/>
    <w:uiPriority w:val="9"/>
    <w:semiHidden/>
    <w:rsid w:val="001809dc"/>
    <w:rPr>
      <w:rFonts w:eastAsia="" w:cs="" w:cstheme="majorBidi" w:eastAsiaTheme="majorEastAsia"/>
      <w:color w:themeColor="accent1" w:themeShade="bf" w:val="0F4761"/>
    </w:rPr>
  </w:style>
  <w:style w:type="character" w:styleId="Titre6Car" w:customStyle="1">
    <w:name w:val="Titre 6 Car"/>
    <w:basedOn w:val="DefaultParagraphFont"/>
    <w:link w:val="Heading6"/>
    <w:uiPriority w:val="9"/>
    <w:semiHidden/>
    <w:rsid w:val="001809dc"/>
    <w:rPr>
      <w:rFonts w:eastAsia="" w:cs="" w:cstheme="majorBidi" w:eastAsiaTheme="majorEastAsia"/>
      <w:i/>
      <w:iCs/>
      <w:color w:themeColor="text1" w:themeTint="a6" w:val="595959"/>
    </w:rPr>
  </w:style>
  <w:style w:type="character" w:styleId="Titre7Car" w:customStyle="1">
    <w:name w:val="Titre 7 Car"/>
    <w:basedOn w:val="DefaultParagraphFont"/>
    <w:link w:val="Heading7"/>
    <w:uiPriority w:val="9"/>
    <w:semiHidden/>
    <w:rsid w:val="001809dc"/>
    <w:rPr>
      <w:rFonts w:eastAsia="" w:cs="" w:cstheme="majorBidi" w:eastAsiaTheme="majorEastAsia"/>
      <w:color w:themeColor="text1" w:themeTint="a6" w:val="595959"/>
    </w:rPr>
  </w:style>
  <w:style w:type="character" w:styleId="Titre8Car" w:customStyle="1">
    <w:name w:val="Titre 8 Car"/>
    <w:basedOn w:val="DefaultParagraphFont"/>
    <w:link w:val="Heading8"/>
    <w:uiPriority w:val="9"/>
    <w:semiHidden/>
    <w:rsid w:val="001809dc"/>
    <w:rPr>
      <w:rFonts w:eastAsia="" w:cs="" w:cstheme="majorBidi" w:eastAsiaTheme="majorEastAsia"/>
      <w:i/>
      <w:iCs/>
      <w:color w:themeColor="text1" w:themeTint="d8" w:val="272727"/>
    </w:rPr>
  </w:style>
  <w:style w:type="character" w:styleId="Titre9Car" w:customStyle="1">
    <w:name w:val="Titre 9 Car"/>
    <w:basedOn w:val="DefaultParagraphFont"/>
    <w:link w:val="Heading9"/>
    <w:uiPriority w:val="9"/>
    <w:semiHidden/>
    <w:rsid w:val="001809dc"/>
    <w:rPr>
      <w:rFonts w:eastAsia="" w:cs="" w:cstheme="majorBidi" w:eastAsiaTheme="majorEastAsia"/>
      <w:color w:themeColor="text1" w:themeTint="d8" w:val="272727"/>
    </w:rPr>
  </w:style>
  <w:style w:type="character" w:styleId="TitreCar" w:customStyle="1">
    <w:name w:val="Titre Car"/>
    <w:basedOn w:val="DefaultParagraphFont"/>
    <w:link w:val="Title"/>
    <w:uiPriority w:val="10"/>
    <w:rsid w:val="001809dc"/>
    <w:rPr>
      <w:rFonts w:ascii="Aptos Display" w:hAnsi="Aptos Display" w:eastAsia="" w:cs="" w:asciiTheme="majorHAnsi" w:cstheme="majorBidi" w:eastAsiaTheme="majorEastAsia" w:hAnsiTheme="majorHAnsi"/>
      <w:spacing w:val="-10"/>
      <w:kern w:val="2"/>
      <w:sz w:val="56"/>
      <w:szCs w:val="56"/>
    </w:rPr>
  </w:style>
  <w:style w:type="character" w:styleId="Sous-titreCar" w:customStyle="1">
    <w:name w:val="Sous-titre Car"/>
    <w:basedOn w:val="DefaultParagraphFont"/>
    <w:link w:val="Subtitle"/>
    <w:uiPriority w:val="11"/>
    <w:rsid w:val="001809dc"/>
    <w:rPr>
      <w:rFonts w:eastAsia="" w:cs="" w:cstheme="majorBidi" w:eastAsiaTheme="majorEastAsia"/>
      <w:color w:themeColor="text1" w:themeTint="a6" w:val="595959"/>
      <w:spacing w:val="15"/>
      <w:sz w:val="28"/>
      <w:szCs w:val="28"/>
    </w:rPr>
  </w:style>
  <w:style w:type="character" w:styleId="CitationCar" w:customStyle="1">
    <w:name w:val="Citation Car"/>
    <w:basedOn w:val="DefaultParagraphFont"/>
    <w:link w:val="Quote"/>
    <w:uiPriority w:val="29"/>
    <w:rsid w:val="001809dc"/>
    <w:rPr>
      <w:i/>
      <w:iCs/>
      <w:color w:themeColor="text1" w:themeTint="bf" w:val="404040"/>
    </w:rPr>
  </w:style>
  <w:style w:type="character" w:styleId="IntenseEmphasis">
    <w:name w:val="Intense Emphasis"/>
    <w:basedOn w:val="DefaultParagraphFont"/>
    <w:uiPriority w:val="21"/>
    <w:qFormat/>
    <w:rsid w:val="001809dc"/>
    <w:rPr>
      <w:i/>
      <w:iCs/>
      <w:color w:themeColor="accent1" w:themeShade="bf" w:val="0F4761"/>
    </w:rPr>
  </w:style>
  <w:style w:type="character" w:styleId="CitationintenseCar" w:customStyle="1">
    <w:name w:val="Citation intense Car"/>
    <w:basedOn w:val="DefaultParagraphFont"/>
    <w:link w:val="IntenseQuote"/>
    <w:uiPriority w:val="30"/>
    <w:rsid w:val="001809dc"/>
    <w:rPr>
      <w:i/>
      <w:iCs/>
      <w:color w:themeColor="accent1" w:themeShade="bf" w:val="0F4761"/>
    </w:rPr>
  </w:style>
  <w:style w:type="character" w:styleId="IntenseReference">
    <w:name w:val="Intense Reference"/>
    <w:basedOn w:val="DefaultParagraphFont"/>
    <w:uiPriority w:val="32"/>
    <w:qFormat/>
    <w:rsid w:val="001809dc"/>
    <w:rPr>
      <w:b/>
      <w:bCs/>
      <w:smallCaps/>
      <w:color w:themeColor="accent1" w:themeShade="bf" w:val="0F4761"/>
      <w:spacing w:val="5"/>
    </w:rPr>
  </w:style>
  <w:style w:type="character" w:styleId="En-tteCar" w:customStyle="1">
    <w:name w:val="En-tête Car"/>
    <w:basedOn w:val="DefaultParagraphFont"/>
    <w:link w:val="Header"/>
    <w:uiPriority w:val="99"/>
    <w:rsid w:val="001809dc"/>
    <w:rPr/>
  </w:style>
  <w:style w:type="character" w:styleId="PieddepageCar" w:customStyle="1">
    <w:name w:val="Pied de page Car"/>
    <w:basedOn w:val="DefaultParagraphFont"/>
    <w:link w:val="Footer"/>
    <w:uiPriority w:val="99"/>
    <w:rsid w:val="001809dc"/>
    <w:rPr/>
  </w:style>
  <w:style w:type="paragraph" w:styleId="Heading">
    <w:name w:val="Heading"/>
    <w:basedOn w:val="Normal"/>
    <w:next w:val="BodyText"/>
    <w:pPr>
      <w:keepNext w:val="true"/>
      <w:spacing w:before="240" w:after="120"/>
    </w:pPr>
    <w:rPr>
      <w:rFonts w:ascii="Liberation Sans" w:hAnsi="Liberation Sans" w:eastAsia="PingFang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pPr>
      <w:suppressLineNumbers/>
      <w:spacing w:before="120" w:after="120"/>
    </w:pPr>
    <w:rPr>
      <w:rFonts w:cs="Arial Unicode MS"/>
      <w:i/>
      <w:iCs/>
      <w:sz w:val="24"/>
      <w:szCs w:val="24"/>
    </w:rPr>
  </w:style>
  <w:style w:type="paragraph" w:styleId="Index">
    <w:name w:val="Index"/>
    <w:basedOn w:val="Normal"/>
    <w:pPr>
      <w:suppressLineNumbers/>
    </w:pPr>
    <w:rPr>
      <w:rFonts w:cs="Arial Unicode MS"/>
    </w:rPr>
  </w:style>
  <w:style w:type="paragraph" w:styleId="Title">
    <w:name w:val="Title"/>
    <w:basedOn w:val="Normal"/>
    <w:next w:val="Normal"/>
    <w:link w:val="TitreCar"/>
    <w:uiPriority w:val="10"/>
    <w:qFormat/>
    <w:rsid w:val="001809dc"/>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ous-titreCar"/>
    <w:uiPriority w:val="11"/>
    <w:qFormat/>
    <w:rsid w:val="001809dc"/>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ationCar"/>
    <w:uiPriority w:val="29"/>
    <w:qFormat/>
    <w:rsid w:val="001809dc"/>
    <w:pPr>
      <w:spacing w:before="160" w:after="160"/>
      <w:jc w:val="center"/>
    </w:pPr>
    <w:rPr>
      <w:i/>
      <w:iCs/>
      <w:color w:themeColor="text1" w:themeTint="bf" w:val="404040"/>
    </w:rPr>
  </w:style>
  <w:style w:type="paragraph" w:styleId="ListParagraph">
    <w:name w:val="List Paragraph"/>
    <w:basedOn w:val="Normal"/>
    <w:uiPriority w:val="34"/>
    <w:qFormat/>
    <w:rsid w:val="001809dc"/>
    <w:pPr>
      <w:spacing w:before="0" w:after="160"/>
      <w:ind w:start="720"/>
      <w:contextualSpacing/>
    </w:pPr>
    <w:rPr/>
  </w:style>
  <w:style w:type="paragraph" w:styleId="IntenseQuote">
    <w:name w:val="Intense Quote"/>
    <w:basedOn w:val="Normal"/>
    <w:next w:val="Normal"/>
    <w:link w:val="CitationintenseCar"/>
    <w:uiPriority w:val="30"/>
    <w:qFormat/>
    <w:rsid w:val="001809dc"/>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HeaderandFooter">
    <w:name w:val="Header and Footer"/>
    <w:basedOn w:val="Normal"/>
    <w:pPr/>
    <w:rPr/>
  </w:style>
  <w:style w:type="paragraph" w:styleId="Header">
    <w:name w:val="header"/>
    <w:basedOn w:val="Normal"/>
    <w:link w:val="En-tteCar"/>
    <w:uiPriority w:val="99"/>
    <w:unhideWhenUsed/>
    <w:rsid w:val="001809dc"/>
    <w:pPr>
      <w:tabs>
        <w:tab w:val="clear" w:pos="708"/>
        <w:tab w:val="center" w:pos="4536" w:leader="none"/>
        <w:tab w:val="right" w:pos="9072" w:leader="none"/>
      </w:tabs>
      <w:spacing w:lineRule="auto" w:line="240" w:before="0" w:after="0"/>
    </w:pPr>
    <w:rPr/>
  </w:style>
  <w:style w:type="paragraph" w:styleId="Footer">
    <w:name w:val="footer"/>
    <w:basedOn w:val="Normal"/>
    <w:link w:val="PieddepageCar"/>
    <w:uiPriority w:val="99"/>
    <w:unhideWhenUsed/>
    <w:rsid w:val="001809dc"/>
    <w:pPr>
      <w:tabs>
        <w:tab w:val="clear" w:pos="708"/>
        <w:tab w:val="center" w:pos="4536" w:leader="none"/>
        <w:tab w:val="right" w:pos="9072" w:leader="none"/>
      </w:tabs>
      <w:spacing w:lineRule="auto" w:line="240" w:before="0" w:after="0"/>
    </w:pPr>
    <w:rPr/>
  </w:style>
  <w:style w:type="paragraph" w:styleId="NoSpacing">
    <w:name w:val="No Spacing"/>
    <w:uiPriority w:val="1"/>
    <w:qFormat/>
    <w:rsid w:val="00d66e38"/>
    <w:pPr>
      <w:widowControl/>
      <w:bidi w:val="0"/>
      <w:spacing w:lineRule="auto" w:line="240" w:before="0" w:after="0"/>
      <w:jc w:val="start"/>
    </w:pPr>
    <w:rPr>
      <w:rFonts w:ascii="Aptos" w:hAnsi="Aptos" w:eastAsia="Aptos" w:cs="" w:asciiTheme="minorHAnsi" w:cstheme="minorBidi" w:eastAsiaTheme="minorHAnsi" w:hAnsiTheme="minorHAnsi"/>
      <w:color w:val="auto"/>
      <w:kern w:val="2"/>
      <w:sz w:val="22"/>
      <w:szCs w:val="22"/>
      <w:lang w:val="fr-FR" w:eastAsia="en-US" w:bidi="ar-SA"/>
      <w14:ligatures w14:val="standardContextual"/>
    </w:rPr>
  </w:style>
  <w:style w:type="numbering" w:styleId="NoList" w:default="1">
    <w:name w:val="No List"/>
    <w:uiPriority w:val="99"/>
    <w:semiHidden/>
    <w:unhideWhenUsed/>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pitchFamily="0" charset="1"/>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57</TotalTime>
  <Application>LibreOffice/26.8.0.3$MacOSX_AARCH64 LibreOffice_project/bce0998afefdbc355585ca324285661a2170ba77</Application>
  <AppVersion>15.0000</AppVersion>
  <Pages>3</Pages>
  <Words>944</Words>
  <Characters>5731</Characters>
  <CharactersWithSpaces>6579</CharactersWithSpaces>
  <Paragraphs>70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2026-09-22T05:47:00Z</dcterms:created>
  <dc:creator>Christelle LORENTE</dc:creator>
  <dc:description/>
  <dc:language>fr-RE</dc:language>
  <cp:lastModifiedBy/>
  <dcterms:modified xsi:type="dcterms:W3CDTF">2026-10-01T12:47:16Z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